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19A1" w14:textId="132C6CA9" w:rsidR="00163773" w:rsidRPr="0091474E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392724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68C2B850" w:rsidR="00163773" w:rsidRPr="007F0C46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E77707">
        <w:rPr>
          <w:rFonts w:ascii="Cambria Math" w:hAnsi="Cambria Math"/>
          <w:b/>
          <w:sz w:val="36"/>
          <w:szCs w:val="36"/>
        </w:rPr>
        <w:t>4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6C028D">
        <w:rPr>
          <w:rFonts w:ascii="Cambria Math" w:hAnsi="Cambria Math"/>
          <w:b/>
          <w:sz w:val="32"/>
          <w:szCs w:val="32"/>
        </w:rPr>
        <w:t xml:space="preserve">Multiple </w:t>
      </w:r>
      <w:r w:rsidR="007F0C46">
        <w:rPr>
          <w:rFonts w:ascii="Cambria Math" w:hAnsi="Cambria Math"/>
          <w:b/>
          <w:sz w:val="32"/>
          <w:szCs w:val="32"/>
        </w:rPr>
        <w:t>Linear Regression I</w:t>
      </w:r>
      <w:r w:rsidR="00D55C8F">
        <w:rPr>
          <w:rFonts w:ascii="Cambria Math" w:hAnsi="Cambria Math"/>
          <w:b/>
          <w:sz w:val="32"/>
          <w:szCs w:val="32"/>
        </w:rPr>
        <w:t>I</w:t>
      </w:r>
    </w:p>
    <w:p w14:paraId="25EC77CC" w14:textId="573DAE86" w:rsidR="007F0C46" w:rsidRDefault="007F0C46" w:rsidP="004963FB">
      <w:pPr>
        <w:jc w:val="center"/>
        <w:rPr>
          <w:rFonts w:ascii="Cambria Math" w:hAnsi="Cambria Math"/>
          <w:b/>
        </w:rPr>
      </w:pPr>
    </w:p>
    <w:p w14:paraId="2F595E67" w14:textId="5E2E2F58" w:rsidR="001027F1" w:rsidRDefault="001027F1" w:rsidP="001027F1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out of </w:t>
      </w:r>
      <w:r w:rsidR="00D461A0">
        <w:rPr>
          <w:rFonts w:ascii="Cambria Math" w:hAnsi="Cambria Math"/>
        </w:rPr>
        <w:t>15</w:t>
      </w:r>
      <w:r>
        <w:rPr>
          <w:rFonts w:ascii="Cambria Math" w:hAnsi="Cambria Math"/>
        </w:rPr>
        <w:t>.</w:t>
      </w:r>
    </w:p>
    <w:p w14:paraId="12876FA2" w14:textId="77777777" w:rsidR="001027F1" w:rsidRPr="007F0C46" w:rsidRDefault="001027F1" w:rsidP="001027F1">
      <w:pPr>
        <w:jc w:val="center"/>
        <w:rPr>
          <w:rFonts w:ascii="Cambria Math" w:hAnsi="Cambria Math"/>
          <w:b/>
        </w:rPr>
      </w:pPr>
    </w:p>
    <w:p w14:paraId="70D26800" w14:textId="77777777" w:rsidR="001027F1" w:rsidRDefault="001027F1" w:rsidP="001027F1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52ECB326" w14:textId="77777777" w:rsidR="001027F1" w:rsidRPr="00C27F09" w:rsidRDefault="001027F1" w:rsidP="001027F1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>
        <w:rPr>
          <w:rFonts w:ascii="Cambria Math" w:hAnsi="Cambria Math"/>
          <w:b/>
          <w:color w:val="FF0000"/>
        </w:rPr>
        <w:t>4_Surname_FirstName</w:t>
      </w:r>
    </w:p>
    <w:p w14:paraId="61F1BB2C" w14:textId="77777777" w:rsidR="001027F1" w:rsidRPr="006C534B" w:rsidRDefault="001027F1" w:rsidP="001027F1">
      <w:pPr>
        <w:jc w:val="center"/>
        <w:rPr>
          <w:rFonts w:ascii="Cambria Math" w:hAnsi="Cambria Math"/>
        </w:rPr>
      </w:pPr>
    </w:p>
    <w:p w14:paraId="692EFF3E" w14:textId="18436F37" w:rsidR="00A436B1" w:rsidRPr="007B4309" w:rsidRDefault="00A436B1" w:rsidP="00FE4DDA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>
        <w:rPr>
          <w:rFonts w:ascii="Cambria Math" w:hAnsi="Cambria Math"/>
          <w:b/>
        </w:rPr>
        <w:t xml:space="preserve">: 12 noon </w:t>
      </w:r>
      <w:r w:rsidR="00FE4DDA">
        <w:rPr>
          <w:rFonts w:ascii="Cambria Math" w:hAnsi="Cambria Math"/>
          <w:b/>
        </w:rPr>
        <w:t>Wednesday</w:t>
      </w:r>
      <w:r w:rsidR="00EA05F8">
        <w:rPr>
          <w:rFonts w:ascii="Cambria Math" w:hAnsi="Cambria Math"/>
          <w:b/>
        </w:rPr>
        <w:t xml:space="preserve"> 3</w:t>
      </w:r>
      <w:r>
        <w:rPr>
          <w:rFonts w:ascii="Cambria Math" w:hAnsi="Cambria Math"/>
          <w:b/>
        </w:rPr>
        <w:t xml:space="preserve"> April 202</w:t>
      </w:r>
      <w:r w:rsidR="00EA05F8">
        <w:rPr>
          <w:rFonts w:ascii="Cambria Math" w:hAnsi="Cambria Math"/>
          <w:b/>
        </w:rPr>
        <w:t>4</w:t>
      </w:r>
    </w:p>
    <w:p w14:paraId="745D336D" w14:textId="77777777" w:rsidR="007F0C46" w:rsidRPr="007F0C46" w:rsidRDefault="007F0C46" w:rsidP="004963FB">
      <w:pPr>
        <w:jc w:val="center"/>
        <w:rPr>
          <w:rFonts w:ascii="Cambria Math" w:hAnsi="Cambria Math"/>
          <w:b/>
        </w:rPr>
      </w:pPr>
    </w:p>
    <w:p w14:paraId="4B21C0D8" w14:textId="22421CAA" w:rsidR="001A4D37" w:rsidRDefault="008C04D7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we </w:t>
      </w:r>
      <w:r w:rsidR="00C55CE6">
        <w:rPr>
          <w:rFonts w:ascii="Cambria Math" w:hAnsi="Cambria Math"/>
        </w:rPr>
        <w:t>look at automated variable selection techniques</w:t>
      </w:r>
      <w:r w:rsidR="001A4D37">
        <w:rPr>
          <w:rFonts w:ascii="Cambria Math" w:hAnsi="Cambria Math"/>
        </w:rPr>
        <w:t xml:space="preserve">. </w:t>
      </w:r>
      <w:r w:rsidR="00B70FF8">
        <w:rPr>
          <w:rFonts w:ascii="Cambria Math" w:hAnsi="Cambria Math"/>
        </w:rPr>
        <w:tab/>
      </w:r>
      <w:r w:rsidR="001A4D37">
        <w:rPr>
          <w:rFonts w:ascii="Cambria Math" w:hAnsi="Cambria Math"/>
        </w:rPr>
        <w:t>The data are</w:t>
      </w:r>
      <w:r w:rsidR="000E363B">
        <w:rPr>
          <w:rFonts w:ascii="Cambria Math" w:hAnsi="Cambria Math"/>
        </w:rPr>
        <w:t xml:space="preserve"> </w:t>
      </w:r>
      <w:r w:rsidR="00C55CE6">
        <w:rPr>
          <w:rFonts w:ascii="Cambria Math" w:hAnsi="Cambria Math"/>
        </w:rPr>
        <w:t xml:space="preserve">company sales figures </w:t>
      </w:r>
      <w:r w:rsidR="003B47F3">
        <w:rPr>
          <w:rFonts w:ascii="Cambria Math" w:hAnsi="Cambria Math"/>
        </w:rPr>
        <w:t>of</w:t>
      </w:r>
      <w:r w:rsidR="000E363B">
        <w:rPr>
          <w:rFonts w:ascii="Cambria Math" w:hAnsi="Cambria Math"/>
        </w:rPr>
        <w:t xml:space="preserve"> </w:t>
      </w:r>
      <w:r w:rsidR="00C55CE6">
        <w:rPr>
          <w:rFonts w:ascii="Cambria Math" w:hAnsi="Cambria Math"/>
        </w:rPr>
        <w:t>25</w:t>
      </w:r>
      <w:r w:rsidR="000E363B">
        <w:rPr>
          <w:rFonts w:ascii="Cambria Math" w:hAnsi="Cambria Math"/>
        </w:rPr>
        <w:t xml:space="preserve"> </w:t>
      </w:r>
      <w:r w:rsidR="008D3D05">
        <w:rPr>
          <w:rFonts w:ascii="Cambria Math" w:hAnsi="Cambria Math"/>
        </w:rPr>
        <w:t>sales persons, each responsible for a sales district,</w:t>
      </w:r>
      <w:r w:rsidR="000E363B">
        <w:rPr>
          <w:rFonts w:ascii="Cambria Math" w:hAnsi="Cambria Math"/>
        </w:rPr>
        <w:t xml:space="preserve"> and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</w:t>
      </w:r>
      <w:r w:rsidR="008D3D05">
        <w:rPr>
          <w:rFonts w:ascii="Cambria Math" w:hAnsi="Cambria Math"/>
          <w:b/>
        </w:rPr>
        <w:t>4</w:t>
      </w:r>
      <w:r w:rsidR="001A4D37" w:rsidRPr="00782606">
        <w:rPr>
          <w:rFonts w:ascii="Cambria Math" w:hAnsi="Cambria Math"/>
          <w:b/>
        </w:rPr>
        <w:t>_data.</w:t>
      </w:r>
      <w:r w:rsidR="00EB7A37">
        <w:rPr>
          <w:rFonts w:ascii="Cambria Math" w:hAnsi="Cambria Math"/>
          <w:b/>
        </w:rPr>
        <w:t>csv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2766E4">
        <w:rPr>
          <w:rFonts w:ascii="Cambria Math" w:hAnsi="Cambria Math"/>
        </w:rPr>
        <w:t>Canvas</w:t>
      </w:r>
      <w:r w:rsidR="009655B9">
        <w:rPr>
          <w:rFonts w:ascii="Cambria Math" w:hAnsi="Cambria Math"/>
        </w:rPr>
        <w:t>.</w:t>
      </w:r>
    </w:p>
    <w:p w14:paraId="50280AA6" w14:textId="77777777" w:rsidR="001A4D37" w:rsidRDefault="001A4D37" w:rsidP="004963FB">
      <w:pPr>
        <w:jc w:val="both"/>
        <w:rPr>
          <w:rFonts w:ascii="Cambria Math" w:hAnsi="Cambria Math"/>
        </w:rPr>
      </w:pPr>
    </w:p>
    <w:p w14:paraId="1F845219" w14:textId="1844167D" w:rsidR="006C028D" w:rsidRPr="00915C17" w:rsidRDefault="006C028D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now consider are summarised in the table below.</w:t>
      </w:r>
    </w:p>
    <w:p w14:paraId="2ED22A97" w14:textId="36AA670F" w:rsidR="00915C17" w:rsidRDefault="00915C17" w:rsidP="004963FB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008"/>
      </w:tblGrid>
      <w:tr w:rsidR="001A4D37" w14:paraId="31271848" w14:textId="77777777" w:rsidTr="008D3D05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00D6C923" w:rsidR="001A4D37" w:rsidRPr="00AA5DC4" w:rsidRDefault="008D3D05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sales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008" w:type="dxa"/>
            <w:tcBorders>
              <w:top w:val="single" w:sz="4" w:space="0" w:color="auto"/>
              <w:bottom w:val="nil"/>
            </w:tcBorders>
          </w:tcPr>
          <w:p w14:paraId="5F5CCB13" w14:textId="38E491D9" w:rsidR="001A4D37" w:rsidRPr="008D3D05" w:rsidRDefault="003F59B6" w:rsidP="003F59B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 district </w:t>
            </w:r>
            <w:r w:rsidR="008574B2">
              <w:rPr>
                <w:rFonts w:asciiTheme="majorHAnsi" w:hAnsiTheme="majorHAnsi"/>
              </w:rPr>
              <w:t>sales</w:t>
            </w:r>
          </w:p>
        </w:tc>
      </w:tr>
      <w:tr w:rsidR="001A4D37" w14:paraId="13309119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2230C77D" w:rsidR="001A4D37" w:rsidRPr="00AA5DC4" w:rsidRDefault="008D3D05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time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77EE7CA4" w14:textId="0CC09E81" w:rsidR="001A4D37" w:rsidRPr="008D3D05" w:rsidRDefault="008D3D05" w:rsidP="004963FB">
            <w:pPr>
              <w:jc w:val="both"/>
              <w:rPr>
                <w:rFonts w:asciiTheme="majorHAnsi" w:hAnsiTheme="majorHAnsi"/>
              </w:rPr>
            </w:pPr>
            <w:r w:rsidRPr="008D3D05">
              <w:rPr>
                <w:rFonts w:asciiTheme="majorHAnsi" w:hAnsiTheme="majorHAnsi"/>
              </w:rPr>
              <w:t>tenure of salesperson</w:t>
            </w:r>
          </w:p>
        </w:tc>
      </w:tr>
      <w:tr w:rsidR="009C2327" w14:paraId="52C96AEB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34D74F8" w14:textId="37B3B804" w:rsidR="009C2327" w:rsidRPr="008D3D05" w:rsidRDefault="008D3D05" w:rsidP="004963FB">
            <w:pPr>
              <w:jc w:val="both"/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potent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D8D0984" w14:textId="1D75FB94" w:rsidR="009C2327" w:rsidRDefault="009C232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46B2C201" w14:textId="22283A72" w:rsidR="009C2327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industry sales</w:t>
            </w:r>
          </w:p>
        </w:tc>
      </w:tr>
      <w:tr w:rsidR="008D3D05" w14:paraId="15160589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31A52713" w14:textId="496DF9F8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adv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7D8D115" w14:textId="60FA9DD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43D9C98D" w14:textId="36D23EC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advertising expenditure</w:t>
            </w:r>
          </w:p>
        </w:tc>
      </w:tr>
      <w:tr w:rsidR="008D3D05" w14:paraId="1B74F946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4766753E" w14:textId="6CFFE410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share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0ACA729" w14:textId="6D41047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3A95AF5B" w14:textId="139D7D21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market share last 4 years</w:t>
            </w:r>
          </w:p>
        </w:tc>
      </w:tr>
      <w:tr w:rsidR="008D3D05" w14:paraId="3C10550D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7CEA9CA4" w14:textId="264FD05A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sharechg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F882F25" w14:textId="5771BFB3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36858A1D" w14:textId="443B9523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in market share over previous 4 years</w:t>
            </w:r>
          </w:p>
        </w:tc>
      </w:tr>
      <w:tr w:rsidR="008D3D05" w14:paraId="685962C8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477F1668" w14:textId="342721D1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accts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718B7333" w14:textId="1261BB4C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0DCF64C4" w14:textId="77616DC8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 of accounts assigned to sales person</w:t>
            </w:r>
          </w:p>
        </w:tc>
      </w:tr>
      <w:tr w:rsidR="008D3D05" w14:paraId="552399CE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0AFC7C53" w14:textId="764C12F8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workload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33A2032" w14:textId="3931765F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37F1DFCD" w14:textId="1FB9F899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average workload per account</w:t>
            </w:r>
          </w:p>
        </w:tc>
      </w:tr>
      <w:tr w:rsidR="008D3D05" w14:paraId="3F0B42F0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6E40ABCF" w14:textId="4FB08B84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rating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20C0B9A" w14:textId="426C9A19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6325DFE5" w14:textId="4AAA7447" w:rsidR="008D3D05" w:rsidRDefault="008D3D05" w:rsidP="00E72AF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manager’s rating of sales person (1</w:t>
            </w:r>
            <w:r w:rsidR="00E72AF2">
              <w:rPr>
                <w:rFonts w:ascii="Cambria" w:hAnsi="Cambria"/>
              </w:rPr>
              <w:t>,2,…,</w:t>
            </w:r>
            <w:r>
              <w:rPr>
                <w:rFonts w:ascii="Cambria" w:hAnsi="Cambria"/>
              </w:rPr>
              <w:t>7)</w:t>
            </w:r>
          </w:p>
        </w:tc>
      </w:tr>
    </w:tbl>
    <w:p w14:paraId="42408304" w14:textId="08B49E41" w:rsidR="001A4D37" w:rsidRDefault="001A4D37" w:rsidP="004963FB">
      <w:pPr>
        <w:jc w:val="both"/>
        <w:rPr>
          <w:rFonts w:ascii="Cambria Math" w:hAnsi="Cambria Math"/>
        </w:rPr>
      </w:pPr>
    </w:p>
    <w:p w14:paraId="1427DED9" w14:textId="069DE07C" w:rsidR="004963FB" w:rsidRDefault="00A23707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We start by inspecting the relationships between the variables.</w:t>
      </w:r>
    </w:p>
    <w:p w14:paraId="71B9ADEB" w14:textId="77777777" w:rsidR="00EB7A37" w:rsidRDefault="00EB7A37" w:rsidP="004963FB">
      <w:pPr>
        <w:jc w:val="both"/>
        <w:rPr>
          <w:rFonts w:ascii="Cambria Math" w:hAnsi="Cambria Math"/>
        </w:rPr>
      </w:pPr>
    </w:p>
    <w:p w14:paraId="2505A471" w14:textId="3636B93A" w:rsidR="00EB7A37" w:rsidRPr="00EB7A37" w:rsidRDefault="00EB7A37" w:rsidP="00EB7A3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EB7A37">
        <w:rPr>
          <w:rFonts w:ascii="Consolas" w:hAnsi="Consolas"/>
        </w:rPr>
        <w:t>salesdat &lt;- read.csv("~/202</w:t>
      </w:r>
      <w:r w:rsidR="00EA05F8">
        <w:rPr>
          <w:rFonts w:ascii="Consolas" w:hAnsi="Consolas"/>
        </w:rPr>
        <w:t>4</w:t>
      </w:r>
      <w:r w:rsidRPr="00EB7A37">
        <w:rPr>
          <w:rFonts w:ascii="Consolas" w:hAnsi="Consolas"/>
        </w:rPr>
        <w:t>_37252/Labs/Lab4/37252_Lab4_data.csv")</w:t>
      </w:r>
    </w:p>
    <w:p w14:paraId="414B9B4A" w14:textId="0BE2F44E" w:rsidR="009655B9" w:rsidRPr="00EB7A37" w:rsidRDefault="00EB7A37" w:rsidP="00EB7A3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EB7A37">
        <w:rPr>
          <w:rFonts w:ascii="Consolas" w:hAnsi="Consolas"/>
        </w:rPr>
        <w:t>pairs(~ ., data = salesdat)</w:t>
      </w:r>
    </w:p>
    <w:p w14:paraId="7E1FB745" w14:textId="4071CA26" w:rsidR="00A23707" w:rsidRDefault="00A23707" w:rsidP="00A23707">
      <w:pPr>
        <w:jc w:val="center"/>
        <w:rPr>
          <w:rFonts w:ascii="Cambria Math" w:hAnsi="Cambria Math"/>
        </w:rPr>
      </w:pPr>
    </w:p>
    <w:p w14:paraId="6864E972" w14:textId="554D047C" w:rsidR="00C720BB" w:rsidRDefault="00C720BB" w:rsidP="00A23707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lastRenderedPageBreak/>
        <w:drawing>
          <wp:inline distT="0" distB="0" distL="0" distR="0" wp14:anchorId="06B1DF71" wp14:editId="0ED40BEC">
            <wp:extent cx="5731510" cy="4975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CE5E7" w14:textId="4B30BC21" w:rsidR="00A23707" w:rsidRDefault="00A23707" w:rsidP="00A23707">
      <w:pPr>
        <w:jc w:val="both"/>
        <w:rPr>
          <w:rFonts w:ascii="Cambria Math" w:hAnsi="Cambria Math"/>
        </w:rPr>
      </w:pPr>
    </w:p>
    <w:p w14:paraId="27AE155B" w14:textId="2AA4D7D1" w:rsidR="00A23707" w:rsidRDefault="00EE5021" w:rsidP="00A23707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We will also look at the correlation between variables.</w:t>
      </w:r>
    </w:p>
    <w:p w14:paraId="10F845CB" w14:textId="77777777" w:rsidR="009F1F48" w:rsidRDefault="009F1F48" w:rsidP="00A23707">
      <w:pPr>
        <w:jc w:val="both"/>
        <w:rPr>
          <w:rFonts w:ascii="Cambria Math" w:hAnsi="Cambria Math"/>
        </w:rPr>
      </w:pPr>
    </w:p>
    <w:p w14:paraId="48D59E19" w14:textId="48B94724" w:rsidR="009F1F48" w:rsidRPr="009F1F48" w:rsidRDefault="009F1F48" w:rsidP="009F1F48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9F1F48">
        <w:rPr>
          <w:rFonts w:ascii="Consolas" w:hAnsi="Consolas"/>
        </w:rPr>
        <w:t>library('Hmisc')</w:t>
      </w:r>
    </w:p>
    <w:p w14:paraId="6EF9C2C7" w14:textId="779409FF" w:rsidR="009F1F48" w:rsidRPr="009F1F48" w:rsidRDefault="009F1F48" w:rsidP="009F1F48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9F1F48">
        <w:rPr>
          <w:rFonts w:ascii="Consolas" w:hAnsi="Consolas"/>
        </w:rPr>
        <w:t>sales_cor &lt;- as.matrix(cbind(salesdat$sales, salesdat$time, salesdat$potent, salesdat$adv, salesdat$share, salesdat$sharechg, salesdat$accts, salesdat$workload, salesdat$rating))</w:t>
      </w:r>
    </w:p>
    <w:p w14:paraId="192D75E3" w14:textId="170CC1C1" w:rsidR="009F1F48" w:rsidRPr="009F1F48" w:rsidRDefault="009F1F48" w:rsidP="009F1F48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9F1F48">
        <w:rPr>
          <w:rFonts w:ascii="Consolas" w:hAnsi="Consolas"/>
        </w:rPr>
        <w:t>colnames(sales_cor)&lt;-c("sales", "time", "potent", "adv</w:t>
      </w:r>
      <w:r>
        <w:rPr>
          <w:rFonts w:ascii="Consolas" w:hAnsi="Consolas"/>
        </w:rPr>
        <w:t xml:space="preserve">", "share", "sharechg", "accts", </w:t>
      </w:r>
      <w:r w:rsidRPr="009F1F48">
        <w:rPr>
          <w:rFonts w:ascii="Consolas" w:hAnsi="Consolas"/>
        </w:rPr>
        <w:t>"workload", "rating")</w:t>
      </w:r>
    </w:p>
    <w:p w14:paraId="00103F8A" w14:textId="14267C8F" w:rsidR="009F1F48" w:rsidRPr="009F1F48" w:rsidRDefault="005828AD" w:rsidP="009F1F48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="009F1F48" w:rsidRPr="009F1F48">
        <w:rPr>
          <w:rFonts w:ascii="Consolas" w:hAnsi="Consolas"/>
        </w:rPr>
        <w:t>sales_cor_res&lt;-rcorr(sales_cor, type="pearson")</w:t>
      </w:r>
    </w:p>
    <w:p w14:paraId="0A623BD8" w14:textId="75DC7539" w:rsidR="009F1F48" w:rsidRPr="009F1F48" w:rsidRDefault="005828AD" w:rsidP="009F1F48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="009F1F48" w:rsidRPr="009F1F48">
        <w:rPr>
          <w:rFonts w:ascii="Consolas" w:hAnsi="Consolas"/>
        </w:rPr>
        <w:t>round(sales_cor_res$r,3)</w:t>
      </w:r>
    </w:p>
    <w:p w14:paraId="4EAF4959" w14:textId="0F2FEFCD" w:rsidR="00633F91" w:rsidRDefault="00633F91" w:rsidP="009F1F48">
      <w:pPr>
        <w:rPr>
          <w:rFonts w:ascii="Consolas" w:hAnsi="Consolas"/>
        </w:rPr>
      </w:pPr>
    </w:p>
    <w:p w14:paraId="4705BBA9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 xml:space="preserve">          sales   time potent    adv  share sharechg  accts workload rating</w:t>
      </w:r>
    </w:p>
    <w:p w14:paraId="41FD2227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sales     1.000  0.623  0.598  0.596  0.484    0.489  0.754   -0.117  0.402</w:t>
      </w:r>
    </w:p>
    <w:p w14:paraId="27141141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time      0.623  1.000  0.454  0.249  0.106    0.251  0.758   -0.179  0.101</w:t>
      </w:r>
    </w:p>
    <w:p w14:paraId="47E6B158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potent    0.598  0.454  1.000  0.174 -0.211    0.268  0.479   -0.259  0.359</w:t>
      </w:r>
    </w:p>
    <w:p w14:paraId="782E68CA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adv       0.596  0.249  0.174  1.000  0.264    0.377  0.200   -0.272  0.411</w:t>
      </w:r>
    </w:p>
    <w:p w14:paraId="2776F5D6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share     0.484  0.106 -0.211  0.264  1.000    0.085  0.403    0.349 -0.024</w:t>
      </w:r>
    </w:p>
    <w:p w14:paraId="19C1CE50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sharechg  0.489  0.251  0.268  0.377  0.085    1.000  0.327   -0.288  0.549</w:t>
      </w:r>
    </w:p>
    <w:p w14:paraId="3B14960D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accts     0.754  0.758  0.479  0.200  0.403    0.327  1.000   -0.199  0.229</w:t>
      </w:r>
    </w:p>
    <w:p w14:paraId="1FCD3309" w14:textId="77777777" w:rsidR="00634FE5" w:rsidRPr="00634FE5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workload -0.117 -0.179 -0.259 -0.272  0.349   -0.288 -0.199    1.000 -0.277</w:t>
      </w:r>
    </w:p>
    <w:p w14:paraId="3D0F4278" w14:textId="25CE5EF4" w:rsidR="00633F91" w:rsidRDefault="00634FE5" w:rsidP="00634FE5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rating    0.402  0.101  0.359  0.411 -0.024    0.549  0.229   -0.277  1.000</w:t>
      </w:r>
    </w:p>
    <w:p w14:paraId="791D7341" w14:textId="0247FA9C" w:rsidR="00025197" w:rsidRDefault="00025197" w:rsidP="00634FE5">
      <w:pPr>
        <w:rPr>
          <w:rFonts w:ascii="Consolas" w:hAnsi="Consolas"/>
          <w:sz w:val="20"/>
          <w:szCs w:val="20"/>
        </w:rPr>
      </w:pPr>
    </w:p>
    <w:p w14:paraId="1E65D2BE" w14:textId="11C63507" w:rsidR="00025197" w:rsidRDefault="00025197" w:rsidP="00634FE5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</w:rPr>
        <w:lastRenderedPageBreak/>
        <w:t xml:space="preserve">&gt; </w:t>
      </w:r>
      <w:r w:rsidRPr="009F1F48">
        <w:rPr>
          <w:rFonts w:ascii="Consolas" w:hAnsi="Consolas"/>
        </w:rPr>
        <w:t>round(sales_cor_res$P,3)</w:t>
      </w:r>
    </w:p>
    <w:p w14:paraId="47588B8C" w14:textId="77777777" w:rsidR="00025197" w:rsidRDefault="00025197" w:rsidP="00634FE5">
      <w:pPr>
        <w:rPr>
          <w:rFonts w:ascii="Consolas" w:hAnsi="Consolas"/>
          <w:sz w:val="20"/>
          <w:szCs w:val="20"/>
        </w:rPr>
      </w:pPr>
    </w:p>
    <w:p w14:paraId="177A62C2" w14:textId="3786164D" w:rsidR="00430974" w:rsidRPr="00025197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 xml:space="preserve">         sales  time potent   adv share sharechg accts workload rating</w:t>
      </w:r>
    </w:p>
    <w:p w14:paraId="2E31457F" w14:textId="190179FD" w:rsidR="00430974" w:rsidRPr="00430974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sales       NA 0.001  0.002 0.002 0.014    0.013 0.000    0.577  0.046</w:t>
      </w:r>
    </w:p>
    <w:p w14:paraId="3343E5CA" w14:textId="77777777" w:rsidR="00430974" w:rsidRPr="00430974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time     0.001    NA  0.023 0.230 0.613    0.225 0.000    0.391  0.631</w:t>
      </w:r>
    </w:p>
    <w:p w14:paraId="4ED34941" w14:textId="77777777" w:rsidR="00430974" w:rsidRPr="00430974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potent   0.002 0.023     NA 0.405 0.312    0.195 0.016    0.212  0.078</w:t>
      </w:r>
    </w:p>
    <w:p w14:paraId="1AAE1869" w14:textId="77777777" w:rsidR="00430974" w:rsidRPr="00430974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adv      0.002 0.230  0.405    NA 0.201    0.064 0.338    0.188  0.041</w:t>
      </w:r>
    </w:p>
    <w:p w14:paraId="23EB26CC" w14:textId="77777777" w:rsidR="00430974" w:rsidRPr="00430974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share    0.014 0.613  0.312 0.201    NA    0.685 0.046    0.087  0.911</w:t>
      </w:r>
    </w:p>
    <w:p w14:paraId="0F3C31DC" w14:textId="77777777" w:rsidR="00430974" w:rsidRPr="00430974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sharechg 0.013 0.225  0.195 0.064 0.685       NA 0.110    0.163  0.004</w:t>
      </w:r>
    </w:p>
    <w:p w14:paraId="13517EEB" w14:textId="77777777" w:rsidR="00430974" w:rsidRPr="00430974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accts    0.000 0.000  0.016 0.338 0.046    0.110    NA    0.341  0.272</w:t>
      </w:r>
    </w:p>
    <w:p w14:paraId="387EC77A" w14:textId="77777777" w:rsidR="00430974" w:rsidRPr="00430974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workload 0.577 0.391  0.212 0.188 0.087    0.163 0.341       NA  0.180</w:t>
      </w:r>
    </w:p>
    <w:p w14:paraId="4A2DE5C2" w14:textId="72B75F72" w:rsidR="00634FE5" w:rsidRPr="00634FE5" w:rsidRDefault="00430974" w:rsidP="00430974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rating   0.046 0.631  0.078 0.041 0.911    0.004 0.272    0.180     NA</w:t>
      </w:r>
    </w:p>
    <w:p w14:paraId="2C2236AA" w14:textId="77777777" w:rsidR="00EE5021" w:rsidRDefault="00EE5021" w:rsidP="00A23707">
      <w:pPr>
        <w:jc w:val="both"/>
        <w:rPr>
          <w:rFonts w:ascii="Cambria Math" w:hAnsi="Cambria Math"/>
        </w:rPr>
      </w:pPr>
    </w:p>
    <w:p w14:paraId="70350553" w14:textId="69BD38CD" w:rsidR="00AC12C5" w:rsidRPr="00AC12C5" w:rsidRDefault="00AC12C5" w:rsidP="00AC12C5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AC12C5">
        <w:rPr>
          <w:rFonts w:asciiTheme="majorHAnsi" w:hAnsiTheme="majorHAnsi"/>
        </w:rPr>
        <w:t xml:space="preserve">Based on correlations, </w:t>
      </w:r>
      <w:r w:rsidR="00E446F3">
        <w:rPr>
          <w:rFonts w:asciiTheme="majorHAnsi" w:hAnsiTheme="majorHAnsi"/>
        </w:rPr>
        <w:t xml:space="preserve">chose two predictors as </w:t>
      </w:r>
      <w:r w:rsidRPr="00AC12C5">
        <w:rPr>
          <w:rFonts w:asciiTheme="majorHAnsi" w:hAnsiTheme="majorHAnsi"/>
        </w:rPr>
        <w:t xml:space="preserve">candidate predictors for a multiple regression </w:t>
      </w:r>
      <w:r w:rsidRPr="00AC12C5">
        <w:rPr>
          <w:rFonts w:asciiTheme="majorHAnsi" w:hAnsiTheme="majorHAnsi"/>
          <w:b/>
        </w:rPr>
        <w:t>[2 marks]</w:t>
      </w:r>
      <w:r w:rsidR="00E446F3">
        <w:rPr>
          <w:rFonts w:asciiTheme="majorHAnsi" w:hAnsiTheme="majorHAnsi"/>
        </w:rPr>
        <w:t>.</w:t>
      </w:r>
      <w:r w:rsidRPr="00AC12C5">
        <w:rPr>
          <w:rFonts w:asciiTheme="majorHAnsi" w:hAnsiTheme="majorHAnsi"/>
        </w:rPr>
        <w:t xml:space="preserve"> Why have you chosen these </w:t>
      </w:r>
      <w:r w:rsidRPr="00AC12C5">
        <w:rPr>
          <w:rFonts w:asciiTheme="majorHAnsi" w:hAnsiTheme="majorHAnsi"/>
          <w:b/>
        </w:rPr>
        <w:t>[2 marks]</w:t>
      </w:r>
      <w:r w:rsidRPr="00AC12C5">
        <w:rPr>
          <w:rFonts w:asciiTheme="majorHAnsi" w:hAnsiTheme="majorHAnsi"/>
        </w:rPr>
        <w:t>?</w:t>
      </w:r>
    </w:p>
    <w:p w14:paraId="28AD2CB9" w14:textId="3C8A1B13" w:rsidR="00EE5021" w:rsidRDefault="00EE5021" w:rsidP="00AC12C5">
      <w:pPr>
        <w:jc w:val="both"/>
        <w:rPr>
          <w:rFonts w:ascii="Cambria Math" w:hAnsi="Cambria Math"/>
        </w:rPr>
      </w:pPr>
    </w:p>
    <w:p w14:paraId="2D058D7E" w14:textId="6AB33602" w:rsidR="00E446F3" w:rsidRDefault="00E446F3" w:rsidP="00E446F3">
      <w:pPr>
        <w:pStyle w:val="NoSpacing"/>
        <w:rPr>
          <w:rFonts w:ascii="Cambria Math" w:hAnsi="Cambria Math" w:cs="Times New Roman"/>
          <w:color w:val="FF0000"/>
          <w:sz w:val="24"/>
          <w:szCs w:val="24"/>
        </w:rPr>
      </w:pPr>
      <w:r>
        <w:rPr>
          <w:rFonts w:ascii="Cambria Math" w:hAnsi="Cambria Math" w:cs="Times New Roman"/>
          <w:color w:val="FF0000"/>
          <w:sz w:val="24"/>
          <w:szCs w:val="24"/>
        </w:rPr>
        <w:t xml:space="preserve">Predictors selected for model: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acts</m:t>
        </m:r>
      </m:oMath>
      <w:r>
        <w:rPr>
          <w:rFonts w:ascii="Cambria Math" w:hAnsi="Cambria Math" w:cs="Times New Roman"/>
          <w:color w:val="FF0000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adv</m:t>
        </m:r>
      </m:oMath>
      <w:r>
        <w:rPr>
          <w:rFonts w:ascii="Cambria Math" w:eastAsiaTheme="minorEastAsia" w:hAnsi="Cambria Math" w:cs="Times New Roman"/>
          <w:color w:val="FF0000"/>
          <w:sz w:val="24"/>
          <w:szCs w:val="24"/>
        </w:rPr>
        <w:t xml:space="preserve"> </w:t>
      </w:r>
      <w:r w:rsidRPr="008465D0">
        <w:rPr>
          <w:rFonts w:ascii="Cambria Math" w:eastAsiaTheme="minorEastAsia" w:hAnsi="Cambria Math" w:cs="Times New Roman"/>
          <w:b/>
          <w:color w:val="FF0000"/>
          <w:sz w:val="24"/>
          <w:szCs w:val="24"/>
        </w:rPr>
        <w:t>[2 marks]</w:t>
      </w:r>
      <w:r>
        <w:rPr>
          <w:rFonts w:ascii="Cambria Math" w:hAnsi="Cambria Math" w:cs="Times New Roman"/>
          <w:color w:val="FF0000"/>
          <w:sz w:val="24"/>
          <w:szCs w:val="24"/>
        </w:rPr>
        <w:t>.</w:t>
      </w:r>
    </w:p>
    <w:p w14:paraId="4911E7E0" w14:textId="77777777" w:rsidR="00E446F3" w:rsidRDefault="00E446F3" w:rsidP="00E446F3">
      <w:pPr>
        <w:pStyle w:val="NoSpacing"/>
        <w:rPr>
          <w:rFonts w:ascii="Cambria Math" w:hAnsi="Cambria Math" w:cs="Times New Roman"/>
          <w:color w:val="FF0000"/>
          <w:sz w:val="24"/>
          <w:szCs w:val="24"/>
        </w:rPr>
      </w:pPr>
    </w:p>
    <w:p w14:paraId="4EF952B1" w14:textId="77777777" w:rsidR="00E446F3" w:rsidRPr="008465D0" w:rsidRDefault="00E446F3" w:rsidP="00E446F3">
      <w:pPr>
        <w:pStyle w:val="NoSpacing"/>
        <w:rPr>
          <w:rFonts w:ascii="Cambria Math" w:hAnsi="Cambria Math" w:cs="Times New Roman"/>
          <w:color w:val="FF0000"/>
          <w:sz w:val="24"/>
          <w:szCs w:val="24"/>
        </w:rPr>
      </w:pPr>
      <w:r w:rsidRPr="00EB3FB5">
        <w:rPr>
          <w:rFonts w:ascii="Cambria Math" w:hAnsi="Cambria Math" w:cs="Times New Roman"/>
          <w:color w:val="FF0000"/>
          <w:sz w:val="24"/>
          <w:szCs w:val="24"/>
        </w:rPr>
        <w:t>The</w:t>
      </w:r>
      <w:r>
        <w:rPr>
          <w:rFonts w:ascii="Cambria Math" w:hAnsi="Cambria Math" w:cs="Times New Roman"/>
          <w:color w:val="FF0000"/>
          <w:sz w:val="24"/>
          <w:szCs w:val="24"/>
        </w:rPr>
        <w:t>se</w:t>
      </w:r>
      <w:r w:rsidRPr="00EB3FB5">
        <w:rPr>
          <w:rFonts w:ascii="Cambria Math" w:hAnsi="Cambria Math" w:cs="Times New Roman"/>
          <w:color w:val="FF0000"/>
          <w:sz w:val="24"/>
          <w:szCs w:val="24"/>
        </w:rPr>
        <w:t xml:space="preserve"> variables</w:t>
      </w:r>
      <w:r>
        <w:rPr>
          <w:rFonts w:ascii="Cambria Math" w:hAnsi="Cambria Math" w:cs="Times New Roman"/>
          <w:color w:val="FF0000"/>
          <w:sz w:val="24"/>
          <w:szCs w:val="24"/>
        </w:rPr>
        <w:t xml:space="preserve"> </w:t>
      </w:r>
      <w:r w:rsidRPr="00EB3FB5">
        <w:rPr>
          <w:rFonts w:ascii="Cambria Math" w:hAnsi="Cambria Math" w:cs="Times New Roman"/>
          <w:color w:val="FF0000"/>
          <w:sz w:val="24"/>
          <w:szCs w:val="24"/>
        </w:rPr>
        <w:t>have medium-strong correlation with</w:t>
      </w:r>
      <w:r>
        <w:rPr>
          <w:rFonts w:ascii="Cambria Math" w:hAnsi="Cambria Math" w:cs="Times New Roman"/>
          <w:i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sales</m:t>
        </m:r>
      </m:oMath>
      <w:r>
        <w:rPr>
          <w:rFonts w:ascii="Cambria Math" w:hAnsi="Cambria Math" w:cs="Times New Roman"/>
          <w:i/>
          <w:color w:val="FF0000"/>
          <w:sz w:val="24"/>
          <w:szCs w:val="24"/>
        </w:rPr>
        <w:t xml:space="preserve"> </w:t>
      </w:r>
      <w:r w:rsidRPr="008465D0">
        <w:rPr>
          <w:rFonts w:ascii="Cambria Math" w:hAnsi="Cambria Math" w:cs="Times New Roman"/>
          <w:b/>
          <w:color w:val="FF0000"/>
          <w:sz w:val="24"/>
          <w:szCs w:val="24"/>
        </w:rPr>
        <w:t>[1 mark]</w:t>
      </w:r>
      <w:r>
        <w:rPr>
          <w:rFonts w:ascii="Cambria Math" w:hAnsi="Cambria Math" w:cs="Times New Roman"/>
          <w:i/>
          <w:color w:val="FF0000"/>
          <w:sz w:val="24"/>
          <w:szCs w:val="24"/>
        </w:rPr>
        <w:t xml:space="preserve">, </w:t>
      </w:r>
      <w:r w:rsidRPr="00EB3FB5">
        <w:rPr>
          <w:rFonts w:ascii="Cambria Math" w:hAnsi="Cambria Math" w:cs="Times New Roman"/>
          <w:color w:val="FF0000"/>
          <w:sz w:val="24"/>
          <w:szCs w:val="24"/>
        </w:rPr>
        <w:t xml:space="preserve">but </w:t>
      </w:r>
      <w:r>
        <w:rPr>
          <w:rFonts w:ascii="Cambria Math" w:hAnsi="Cambria Math" w:cs="Times New Roman"/>
          <w:color w:val="FF0000"/>
          <w:sz w:val="24"/>
          <w:szCs w:val="24"/>
        </w:rPr>
        <w:t xml:space="preserve">have quite weak correlation </w:t>
      </w:r>
      <w:r w:rsidRPr="00EB3FB5">
        <w:rPr>
          <w:rFonts w:ascii="Cambria Math" w:hAnsi="Cambria Math" w:cs="Times New Roman"/>
          <w:color w:val="FF0000"/>
          <w:sz w:val="24"/>
          <w:szCs w:val="24"/>
        </w:rPr>
        <w:t>with each other</w:t>
      </w:r>
      <w:r>
        <w:rPr>
          <w:rFonts w:ascii="Cambria Math" w:hAnsi="Cambria Math" w:cs="Times New Roman"/>
          <w:color w:val="FF0000"/>
          <w:sz w:val="24"/>
          <w:szCs w:val="24"/>
        </w:rPr>
        <w:t xml:space="preserve"> </w:t>
      </w:r>
      <w:r w:rsidRPr="008465D0">
        <w:rPr>
          <w:rFonts w:ascii="Cambria Math" w:hAnsi="Cambria Math" w:cs="Times New Roman"/>
          <w:b/>
          <w:color w:val="FF0000"/>
          <w:sz w:val="24"/>
          <w:szCs w:val="24"/>
        </w:rPr>
        <w:t>[1 mark]</w:t>
      </w:r>
      <w:r>
        <w:rPr>
          <w:rFonts w:ascii="Cambria Math" w:hAnsi="Cambria Math" w:cs="Times New Roman"/>
          <w:color w:val="FF0000"/>
          <w:sz w:val="24"/>
          <w:szCs w:val="24"/>
        </w:rPr>
        <w:t>.</w:t>
      </w:r>
    </w:p>
    <w:p w14:paraId="64674941" w14:textId="77777777" w:rsidR="00E446F3" w:rsidRDefault="00E446F3" w:rsidP="00E446F3">
      <w:pPr>
        <w:jc w:val="both"/>
        <w:rPr>
          <w:rFonts w:ascii="Cambria Math" w:hAnsi="Cambria Math"/>
        </w:rPr>
      </w:pPr>
    </w:p>
    <w:p w14:paraId="1EF6A470" w14:textId="335120C6" w:rsidR="00E446F3" w:rsidRDefault="00E446F3" w:rsidP="00E446F3">
      <w:pPr>
        <w:jc w:val="both"/>
        <w:rPr>
          <w:rFonts w:ascii="Cambria Math" w:hAnsi="Cambria Math"/>
        </w:rPr>
      </w:pPr>
    </w:p>
    <w:p w14:paraId="34FD7828" w14:textId="77777777" w:rsidR="0060061D" w:rsidRDefault="0060061D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14:paraId="16FCFEF6" w14:textId="0024132A" w:rsidR="00D003E0" w:rsidRDefault="00E446F3" w:rsidP="0056454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We will now run the forward selection technique.</w:t>
      </w:r>
    </w:p>
    <w:p w14:paraId="31C1EE46" w14:textId="7741B150" w:rsidR="00D003E0" w:rsidRDefault="00D003E0">
      <w:pPr>
        <w:rPr>
          <w:rFonts w:asciiTheme="majorHAnsi" w:hAnsiTheme="majorHAnsi"/>
        </w:rPr>
      </w:pPr>
    </w:p>
    <w:p w14:paraId="6CA33B07" w14:textId="1D19528F" w:rsidR="00E446F3" w:rsidRPr="00AC12C5" w:rsidRDefault="00207377" w:rsidP="00E446F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Write down the model selected at each step </w:t>
      </w:r>
      <w:r w:rsidR="00021CAE">
        <w:rPr>
          <w:rFonts w:asciiTheme="majorHAnsi" w:hAnsiTheme="majorHAnsi"/>
        </w:rPr>
        <w:t xml:space="preserve">of the forward procedure </w:t>
      </w:r>
      <w:r w:rsidR="00E446F3" w:rsidRPr="00AC12C5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4</w:t>
      </w:r>
      <w:r w:rsidR="00E446F3" w:rsidRPr="00AC12C5">
        <w:rPr>
          <w:rFonts w:asciiTheme="majorHAnsi" w:hAnsiTheme="majorHAnsi"/>
          <w:b/>
        </w:rPr>
        <w:t xml:space="preserve"> marks]</w:t>
      </w:r>
      <w:r>
        <w:rPr>
          <w:rFonts w:asciiTheme="majorHAnsi" w:hAnsiTheme="majorHAnsi"/>
        </w:rPr>
        <w:t>.</w:t>
      </w:r>
    </w:p>
    <w:p w14:paraId="193D73CF" w14:textId="7D431D62" w:rsidR="00E446F3" w:rsidRDefault="00E446F3" w:rsidP="00E446F3">
      <w:pPr>
        <w:jc w:val="both"/>
        <w:rPr>
          <w:rFonts w:ascii="Cambria Math" w:hAnsi="Cambria Math"/>
        </w:rPr>
      </w:pPr>
    </w:p>
    <w:p w14:paraId="36BEBB5C" w14:textId="49502479" w:rsidR="007D535E" w:rsidRDefault="00912327" w:rsidP="00207377">
      <w:pPr>
        <w:autoSpaceDE w:val="0"/>
        <w:autoSpaceDN w:val="0"/>
        <w:adjustRightInd w:val="0"/>
        <w:spacing w:line="400" w:lineRule="atLeast"/>
        <w:rPr>
          <w:rFonts w:ascii="Consolas" w:hAnsi="Consolas"/>
          <w:lang w:val="en-US"/>
        </w:rPr>
      </w:pPr>
      <w:r w:rsidRPr="00912327">
        <w:rPr>
          <w:rFonts w:ascii="Consolas" w:hAnsi="Consolas"/>
          <w:lang w:val="en-US"/>
        </w:rPr>
        <w:t>&gt; library('olsrr')</w:t>
      </w:r>
    </w:p>
    <w:p w14:paraId="6554EFF7" w14:textId="4029E7B7" w:rsidR="00B44B19" w:rsidRPr="00912327" w:rsidRDefault="00B44B19" w:rsidP="00207377">
      <w:pPr>
        <w:autoSpaceDE w:val="0"/>
        <w:autoSpaceDN w:val="0"/>
        <w:adjustRightInd w:val="0"/>
        <w:spacing w:line="400" w:lineRule="atLeast"/>
        <w:rPr>
          <w:rFonts w:ascii="Consolas" w:hAnsi="Consolas"/>
          <w:lang w:val="en-US"/>
        </w:rPr>
      </w:pPr>
      <w:r w:rsidRPr="00912327">
        <w:rPr>
          <w:rFonts w:ascii="Consolas" w:hAnsi="Consolas"/>
          <w:lang w:val="en-US"/>
        </w:rPr>
        <w:t xml:space="preserve">&gt; </w:t>
      </w:r>
      <w:r>
        <w:rPr>
          <w:rFonts w:ascii="Consolas" w:hAnsi="Consolas"/>
          <w:lang w:val="en-US"/>
        </w:rPr>
        <w:t>mod1 &lt;- lm(sales~., data = salesdat)</w:t>
      </w:r>
    </w:p>
    <w:p w14:paraId="22940BE7" w14:textId="7C4E97EA" w:rsidR="00912327" w:rsidRDefault="00912327" w:rsidP="00207377">
      <w:pPr>
        <w:autoSpaceDE w:val="0"/>
        <w:autoSpaceDN w:val="0"/>
        <w:adjustRightInd w:val="0"/>
        <w:spacing w:line="400" w:lineRule="atLeast"/>
        <w:rPr>
          <w:rFonts w:ascii="Consolas" w:hAnsi="Consolas"/>
          <w:lang w:val="en-US"/>
        </w:rPr>
      </w:pPr>
      <w:r w:rsidRPr="00912327">
        <w:rPr>
          <w:rFonts w:ascii="Consolas" w:hAnsi="Consolas"/>
          <w:lang w:val="en-US"/>
        </w:rPr>
        <w:t>&gt; ols_step_forward_p(mod1, p</w:t>
      </w:r>
      <w:r w:rsidR="00B44B19">
        <w:rPr>
          <w:rFonts w:ascii="Consolas" w:hAnsi="Consolas"/>
          <w:lang w:val="en-US"/>
        </w:rPr>
        <w:t>_val</w:t>
      </w:r>
      <w:r w:rsidRPr="00912327">
        <w:rPr>
          <w:rFonts w:ascii="Consolas" w:hAnsi="Consolas"/>
          <w:lang w:val="en-US"/>
        </w:rPr>
        <w:t xml:space="preserve"> = 0.1, details = T)</w:t>
      </w:r>
    </w:p>
    <w:p w14:paraId="3AC1ED66" w14:textId="77777777" w:rsidR="007D535E" w:rsidRDefault="007D535E" w:rsidP="00207377">
      <w:pPr>
        <w:autoSpaceDE w:val="0"/>
        <w:autoSpaceDN w:val="0"/>
        <w:adjustRightInd w:val="0"/>
        <w:spacing w:line="400" w:lineRule="atLeast"/>
        <w:rPr>
          <w:rFonts w:ascii="Cambria Math" w:hAnsi="Cambria Math"/>
          <w:color w:val="FF0000"/>
          <w:lang w:val="en-US"/>
        </w:rPr>
      </w:pPr>
    </w:p>
    <w:p w14:paraId="7308E687" w14:textId="2DC697EA" w:rsidR="00207377" w:rsidRDefault="00207377" w:rsidP="00207377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w:r w:rsidRPr="00EB3FB5">
        <w:rPr>
          <w:rFonts w:ascii="Cambria Math" w:hAnsi="Cambria Math"/>
          <w:color w:val="FF0000"/>
          <w:lang w:val="en-US"/>
        </w:rPr>
        <w:t>Step</w:t>
      </w:r>
      <w:r>
        <w:rPr>
          <w:rFonts w:ascii="Cambria Math" w:hAnsi="Cambria Math"/>
          <w:color w:val="FF0000"/>
          <w:lang w:val="en-US"/>
        </w:rPr>
        <w:t xml:space="preserve"> </w:t>
      </w:r>
      <w:r w:rsidRPr="00EB3FB5">
        <w:rPr>
          <w:rFonts w:ascii="Cambria Math" w:hAnsi="Cambria Math"/>
          <w:color w:val="FF0000"/>
          <w:lang w:val="en-US"/>
        </w:rPr>
        <w:t>1</w:t>
      </w:r>
      <w:r>
        <w:rPr>
          <w:rFonts w:ascii="Cambria Math" w:hAnsi="Cambria Math"/>
          <w:color w:val="FF0000"/>
          <w:lang w:val="en-US"/>
        </w:rPr>
        <w:t>.</w:t>
      </w:r>
      <w:r>
        <w:rPr>
          <w:rFonts w:ascii="Cambria Math" w:hAnsi="Cambria Math"/>
          <w:color w:val="FF0000"/>
          <w:lang w:val="en-US"/>
        </w:rPr>
        <w:tab/>
      </w:r>
      <w:r>
        <w:rPr>
          <w:rFonts w:ascii="Cambria Math" w:hAnsi="Cambria Math"/>
          <w:color w:val="FF0000"/>
          <w:lang w:val="en-US"/>
        </w:rPr>
        <w:tab/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accPr>
          <m:e>
            <m:r>
              <w:rPr>
                <w:rFonts w:ascii="Cambria Math" w:hAnsi="Cambria Math"/>
                <w:color w:val="FF0000"/>
                <w:lang w:val="en-US"/>
              </w:rPr>
              <m:t>sales</m:t>
            </m:r>
          </m:e>
        </m:acc>
        <m:r>
          <w:rPr>
            <w:rFonts w:ascii="Cambria Math" w:hAnsi="Cambria Math"/>
            <w:color w:val="FF0000"/>
            <w:lang w:val="en-US"/>
          </w:rPr>
          <m:t>=709.324+21.722×accts</m:t>
        </m:r>
      </m:oMath>
    </w:p>
    <w:p w14:paraId="3780BCBC" w14:textId="77777777" w:rsidR="00207377" w:rsidRDefault="00207377" w:rsidP="00207377">
      <w:pPr>
        <w:autoSpaceDE w:val="0"/>
        <w:autoSpaceDN w:val="0"/>
        <w:adjustRightInd w:val="0"/>
        <w:spacing w:line="400" w:lineRule="atLeast"/>
        <w:jc w:val="right"/>
        <w:rPr>
          <w:rFonts w:ascii="Cambria Math" w:hAnsi="Cambria Math"/>
          <w:b/>
          <w:color w:val="FF0000"/>
        </w:rPr>
      </w:pPr>
      <w:r w:rsidRPr="008465D0">
        <w:rPr>
          <w:rFonts w:ascii="Cambria Math" w:hAnsi="Cambria Math"/>
          <w:b/>
          <w:color w:val="FF0000"/>
        </w:rPr>
        <w:t>[1 mark]</w:t>
      </w:r>
    </w:p>
    <w:p w14:paraId="60D53D28" w14:textId="77777777" w:rsidR="00207377" w:rsidRDefault="00207377" w:rsidP="00207377">
      <w:pPr>
        <w:autoSpaceDE w:val="0"/>
        <w:autoSpaceDN w:val="0"/>
        <w:adjustRightInd w:val="0"/>
        <w:spacing w:line="400" w:lineRule="atLeast"/>
        <w:jc w:val="right"/>
        <w:rPr>
          <w:rFonts w:ascii="Cambria Math" w:hAnsi="Cambria Math"/>
          <w:color w:val="FF0000"/>
          <w:lang w:val="en-US"/>
        </w:rPr>
      </w:pPr>
    </w:p>
    <w:p w14:paraId="6F97FE98" w14:textId="77777777" w:rsidR="00207377" w:rsidRDefault="00207377" w:rsidP="00207377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w:r w:rsidRPr="00EB3FB5">
        <w:rPr>
          <w:rFonts w:ascii="Cambria Math" w:hAnsi="Cambria Math"/>
          <w:color w:val="FF0000"/>
          <w:lang w:val="en-US"/>
        </w:rPr>
        <w:t>Step</w:t>
      </w:r>
      <w:r>
        <w:rPr>
          <w:rFonts w:ascii="Cambria Math" w:hAnsi="Cambria Math"/>
          <w:color w:val="FF0000"/>
          <w:lang w:val="en-US"/>
        </w:rPr>
        <w:t xml:space="preserve"> 2.</w:t>
      </w:r>
      <w:r>
        <w:rPr>
          <w:rFonts w:ascii="Cambria Math" w:hAnsi="Cambria Math"/>
          <w:color w:val="FF0000"/>
          <w:lang w:val="en-US"/>
        </w:rPr>
        <w:tab/>
      </w:r>
      <w:r>
        <w:rPr>
          <w:rFonts w:ascii="Cambria Math" w:hAnsi="Cambria Math"/>
          <w:color w:val="FF0000"/>
          <w:lang w:val="en-US"/>
        </w:rPr>
        <w:tab/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accPr>
          <m:e>
            <m:r>
              <w:rPr>
                <w:rFonts w:ascii="Cambria Math" w:hAnsi="Cambria Math"/>
                <w:color w:val="FF0000"/>
                <w:lang w:val="en-US"/>
              </w:rPr>
              <m:t>sales</m:t>
            </m:r>
          </m:e>
        </m:acc>
        <m:r>
          <w:rPr>
            <w:rFonts w:ascii="Cambria Math" w:hAnsi="Cambria Math"/>
            <w:color w:val="FF0000"/>
            <w:lang w:val="en-US"/>
          </w:rPr>
          <m:t>=50.287+19.048×accts+0.277×adv</m:t>
        </m:r>
      </m:oMath>
    </w:p>
    <w:p w14:paraId="350F0FF8" w14:textId="77777777" w:rsidR="00207377" w:rsidRDefault="00207377" w:rsidP="00207377">
      <w:pPr>
        <w:autoSpaceDE w:val="0"/>
        <w:autoSpaceDN w:val="0"/>
        <w:adjustRightInd w:val="0"/>
        <w:spacing w:line="400" w:lineRule="atLeast"/>
        <w:jc w:val="right"/>
        <w:rPr>
          <w:rFonts w:ascii="Cambria Math" w:hAnsi="Cambria Math"/>
          <w:color w:val="FF0000"/>
          <w:lang w:val="en-US"/>
        </w:rPr>
      </w:pPr>
      <w:r w:rsidRPr="008465D0">
        <w:rPr>
          <w:rFonts w:ascii="Cambria Math" w:hAnsi="Cambria Math"/>
          <w:b/>
          <w:color w:val="FF0000"/>
        </w:rPr>
        <w:t>[1 mark]</w:t>
      </w:r>
    </w:p>
    <w:p w14:paraId="1DE47596" w14:textId="77777777" w:rsidR="00207377" w:rsidRDefault="00207377" w:rsidP="00207377">
      <w:pPr>
        <w:autoSpaceDE w:val="0"/>
        <w:autoSpaceDN w:val="0"/>
        <w:adjustRightInd w:val="0"/>
        <w:spacing w:line="400" w:lineRule="atLeast"/>
        <w:rPr>
          <w:rFonts w:ascii="Cambria Math" w:hAnsi="Cambria Math"/>
          <w:color w:val="FF0000"/>
          <w:lang w:val="en-US"/>
        </w:rPr>
      </w:pPr>
    </w:p>
    <w:p w14:paraId="607FC2D3" w14:textId="77777777" w:rsidR="00207377" w:rsidRDefault="00207377" w:rsidP="00207377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w:r w:rsidRPr="00EB3FB5">
        <w:rPr>
          <w:rFonts w:ascii="Cambria Math" w:hAnsi="Cambria Math"/>
          <w:color w:val="FF0000"/>
          <w:lang w:val="en-US"/>
        </w:rPr>
        <w:t>Step</w:t>
      </w:r>
      <w:r>
        <w:rPr>
          <w:rFonts w:ascii="Cambria Math" w:hAnsi="Cambria Math"/>
          <w:color w:val="FF0000"/>
          <w:lang w:val="en-US"/>
        </w:rPr>
        <w:t xml:space="preserve"> 3.</w:t>
      </w:r>
      <w:r>
        <w:rPr>
          <w:rFonts w:ascii="Cambria Math" w:hAnsi="Cambria Math"/>
          <w:color w:val="FF0000"/>
          <w:lang w:val="en-US"/>
        </w:rPr>
        <w:tab/>
      </w:r>
      <w:r>
        <w:rPr>
          <w:rFonts w:ascii="Cambria Math" w:hAnsi="Cambria Math"/>
          <w:color w:val="FF0000"/>
          <w:lang w:val="en-US"/>
        </w:rPr>
        <w:tab/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accPr>
          <m:e>
            <m:r>
              <w:rPr>
                <w:rFonts w:ascii="Cambria Math" w:hAnsi="Cambria Math"/>
                <w:color w:val="FF0000"/>
                <w:lang w:val="en-US"/>
              </w:rPr>
              <m:t>sales</m:t>
            </m:r>
          </m:e>
        </m:acc>
        <m:r>
          <w:rPr>
            <w:rFonts w:ascii="Cambria Math" w:hAnsi="Cambria Math"/>
            <w:color w:val="FF0000"/>
            <w:lang w:val="en-US"/>
          </w:rPr>
          <m:t>=-327.240+15.554×accts+0.216×adv+0.022×potent</m:t>
        </m:r>
      </m:oMath>
    </w:p>
    <w:p w14:paraId="2061EF7F" w14:textId="77777777" w:rsidR="00207377" w:rsidRDefault="00207377" w:rsidP="00207377">
      <w:pPr>
        <w:autoSpaceDE w:val="0"/>
        <w:autoSpaceDN w:val="0"/>
        <w:adjustRightInd w:val="0"/>
        <w:spacing w:line="400" w:lineRule="atLeast"/>
        <w:jc w:val="right"/>
        <w:rPr>
          <w:rFonts w:ascii="Cambria Math" w:hAnsi="Cambria Math"/>
          <w:color w:val="FF0000"/>
          <w:lang w:val="en-US"/>
        </w:rPr>
      </w:pPr>
      <w:r w:rsidRPr="008465D0">
        <w:rPr>
          <w:rFonts w:ascii="Cambria Math" w:hAnsi="Cambria Math"/>
          <w:b/>
          <w:color w:val="FF0000"/>
        </w:rPr>
        <w:t>[1 mark]</w:t>
      </w:r>
    </w:p>
    <w:p w14:paraId="45712816" w14:textId="77777777" w:rsidR="00207377" w:rsidRDefault="00207377" w:rsidP="00207377">
      <w:pPr>
        <w:autoSpaceDE w:val="0"/>
        <w:autoSpaceDN w:val="0"/>
        <w:adjustRightInd w:val="0"/>
        <w:spacing w:line="400" w:lineRule="atLeast"/>
        <w:rPr>
          <w:rFonts w:ascii="Cambria Math" w:hAnsi="Cambria Math"/>
          <w:color w:val="FF0000"/>
          <w:lang w:val="en-US"/>
        </w:rPr>
      </w:pPr>
    </w:p>
    <w:p w14:paraId="682DA29E" w14:textId="6A0463AF" w:rsidR="00207377" w:rsidRPr="00CD3FC3" w:rsidRDefault="00207377" w:rsidP="00207377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w:r w:rsidRPr="00EB3FB5">
        <w:rPr>
          <w:rFonts w:ascii="Cambria Math" w:hAnsi="Cambria Math"/>
          <w:color w:val="FF0000"/>
          <w:lang w:val="en-US"/>
        </w:rPr>
        <w:t>Step</w:t>
      </w:r>
      <w:r>
        <w:rPr>
          <w:rFonts w:ascii="Cambria Math" w:hAnsi="Cambria Math"/>
          <w:color w:val="FF0000"/>
          <w:lang w:val="en-US"/>
        </w:rPr>
        <w:t xml:space="preserve"> 4.</w:t>
      </w:r>
      <w:r>
        <w:rPr>
          <w:rFonts w:ascii="Cambria Math" w:hAnsi="Cambria Math"/>
          <w:color w:val="FF0000"/>
          <w:lang w:val="en-US"/>
        </w:rPr>
        <w:tab/>
      </w:r>
      <w:r>
        <w:rPr>
          <w:rFonts w:ascii="Cambria Math" w:hAnsi="Cambria Math"/>
          <w:color w:val="FF0000"/>
          <w:lang w:val="en-US"/>
        </w:rPr>
        <w:tab/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accPr>
          <m:e>
            <m:r>
              <w:rPr>
                <w:rFonts w:ascii="Cambria Math" w:hAnsi="Cambria Math"/>
                <w:color w:val="FF0000"/>
                <w:lang w:val="en-US"/>
              </w:rPr>
              <m:t>sales</m:t>
            </m:r>
          </m:e>
        </m:acc>
        <m:r>
          <w:rPr>
            <w:rFonts w:ascii="Cambria Math" w:hAnsi="Cambria Math"/>
            <w:color w:val="FF0000"/>
            <w:lang w:val="en-US"/>
          </w:rPr>
          <m:t>=-1441.938+9.214×accts+0.175×adv+0.038×potent</m:t>
        </m:r>
      </m:oMath>
    </w:p>
    <w:p w14:paraId="39C46C2D" w14:textId="77777777" w:rsidR="00207377" w:rsidRPr="008465D0" w:rsidRDefault="00207377" w:rsidP="00207377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m:oMathPara>
        <m:oMath>
          <m:r>
            <w:rPr>
              <w:rFonts w:ascii="Cambria Math" w:hAnsi="Cambria Math"/>
              <w:color w:val="FF0000"/>
              <w:lang w:val="en-US"/>
            </w:rPr>
            <m:t>+190.144×share</m:t>
          </m:r>
        </m:oMath>
      </m:oMathPara>
    </w:p>
    <w:p w14:paraId="3F76DFF3" w14:textId="77777777" w:rsidR="00207377" w:rsidRDefault="00207377" w:rsidP="00207377">
      <w:pPr>
        <w:autoSpaceDE w:val="0"/>
        <w:autoSpaceDN w:val="0"/>
        <w:adjustRightInd w:val="0"/>
        <w:spacing w:line="400" w:lineRule="atLeast"/>
        <w:jc w:val="right"/>
        <w:rPr>
          <w:rFonts w:ascii="Cambria Math" w:hAnsi="Cambria Math"/>
          <w:b/>
          <w:color w:val="FF0000"/>
        </w:rPr>
      </w:pPr>
      <w:r w:rsidRPr="008465D0">
        <w:rPr>
          <w:rFonts w:ascii="Cambria Math" w:hAnsi="Cambria Math"/>
          <w:b/>
          <w:color w:val="FF0000"/>
        </w:rPr>
        <w:t>[1 mark]</w:t>
      </w:r>
    </w:p>
    <w:p w14:paraId="36AF91C0" w14:textId="79D17000" w:rsidR="00207377" w:rsidRDefault="00207377" w:rsidP="00E446F3">
      <w:pPr>
        <w:jc w:val="both"/>
        <w:rPr>
          <w:rFonts w:ascii="Cambria Math" w:hAnsi="Cambria Math"/>
        </w:rPr>
      </w:pPr>
    </w:p>
    <w:p w14:paraId="69B5CD3F" w14:textId="51E08E9E" w:rsidR="00021CAE" w:rsidRPr="00DC0D51" w:rsidRDefault="006D39E5" w:rsidP="00DC0D51">
      <w:pPr>
        <w:jc w:val="both"/>
        <w:rPr>
          <w:rFonts w:asciiTheme="majorHAnsi" w:hAnsiTheme="majorHAnsi"/>
        </w:rPr>
      </w:pPr>
      <w:r w:rsidRPr="00DC0D51">
        <w:rPr>
          <w:rFonts w:asciiTheme="majorHAnsi" w:hAnsiTheme="majorHAnsi"/>
          <w:b/>
        </w:rPr>
        <w:t>(c)</w:t>
      </w:r>
      <w:r w:rsidR="00021CAE" w:rsidRPr="00DC0D51">
        <w:rPr>
          <w:rFonts w:asciiTheme="majorHAnsi" w:hAnsiTheme="majorHAnsi"/>
        </w:rPr>
        <w:t xml:space="preserve">Write down the model selected at each step of the backward procedure </w:t>
      </w:r>
      <w:r w:rsidR="00021CAE" w:rsidRPr="00DC0D51">
        <w:rPr>
          <w:rFonts w:asciiTheme="majorHAnsi" w:hAnsiTheme="majorHAnsi"/>
          <w:b/>
        </w:rPr>
        <w:t>[4 marks]</w:t>
      </w:r>
      <w:r w:rsidR="00021CAE" w:rsidRPr="00DC0D51">
        <w:rPr>
          <w:rFonts w:asciiTheme="majorHAnsi" w:hAnsiTheme="majorHAnsi"/>
        </w:rPr>
        <w:t>.</w:t>
      </w:r>
    </w:p>
    <w:p w14:paraId="01A8DABB" w14:textId="3C81CBEA" w:rsidR="00A13F4B" w:rsidRDefault="00A13F4B" w:rsidP="008A2CDB">
      <w:pPr>
        <w:pStyle w:val="ListParagraph"/>
        <w:ind w:left="357"/>
        <w:jc w:val="both"/>
        <w:rPr>
          <w:rFonts w:asciiTheme="majorHAnsi" w:hAnsiTheme="majorHAnsi"/>
        </w:rPr>
      </w:pPr>
    </w:p>
    <w:p w14:paraId="5A78B336" w14:textId="5BFAD7AF" w:rsidR="00A13F4B" w:rsidRDefault="00DA622F" w:rsidP="00DA622F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D42A6F">
        <w:rPr>
          <w:rFonts w:ascii="Consolas" w:hAnsi="Consolas"/>
        </w:rPr>
        <w:t xml:space="preserve"> </w:t>
      </w:r>
      <w:r w:rsidR="00A13F4B" w:rsidRPr="00DA622F">
        <w:rPr>
          <w:rFonts w:ascii="Consolas" w:hAnsi="Consolas"/>
        </w:rPr>
        <w:t>ols_step_backward_p(mod1, p</w:t>
      </w:r>
      <w:r w:rsidR="006B1745">
        <w:rPr>
          <w:rFonts w:ascii="Consolas" w:hAnsi="Consolas"/>
        </w:rPr>
        <w:t>_val</w:t>
      </w:r>
      <w:r w:rsidR="00A13F4B" w:rsidRPr="00DA622F">
        <w:rPr>
          <w:rFonts w:ascii="Consolas" w:hAnsi="Consolas"/>
        </w:rPr>
        <w:t xml:space="preserve"> = 0.11, details=T)</w:t>
      </w:r>
    </w:p>
    <w:p w14:paraId="304CE6BD" w14:textId="77777777" w:rsidR="00417008" w:rsidRPr="00DA622F" w:rsidRDefault="00417008" w:rsidP="00DA622F">
      <w:pPr>
        <w:jc w:val="both"/>
        <w:rPr>
          <w:rFonts w:ascii="Consolas" w:hAnsi="Consolas"/>
        </w:rPr>
      </w:pPr>
    </w:p>
    <w:p w14:paraId="270E7560" w14:textId="104472C9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w:r w:rsidRPr="00EB3FB5">
        <w:rPr>
          <w:rFonts w:ascii="Cambria Math" w:hAnsi="Cambria Math"/>
          <w:color w:val="FF0000"/>
          <w:lang w:val="en-US"/>
        </w:rPr>
        <w:t>Step</w:t>
      </w:r>
      <w:r>
        <w:rPr>
          <w:rFonts w:ascii="Cambria Math" w:hAnsi="Cambria Math"/>
          <w:color w:val="FF0000"/>
          <w:lang w:val="en-US"/>
        </w:rPr>
        <w:t xml:space="preserve"> 1.</w:t>
      </w:r>
      <w:r>
        <w:rPr>
          <w:rFonts w:ascii="Cambria Math" w:hAnsi="Cambria Math"/>
          <w:color w:val="FF0000"/>
          <w:lang w:val="en-US"/>
        </w:rPr>
        <w:tab/>
      </w:r>
      <w:r>
        <w:rPr>
          <w:rFonts w:ascii="Cambria Math" w:hAnsi="Cambria Math"/>
          <w:color w:val="FF0000"/>
          <w:lang w:val="en-US"/>
        </w:rPr>
        <w:tab/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accPr>
          <m:e>
            <m:r>
              <w:rPr>
                <w:rFonts w:ascii="Cambria Math" w:hAnsi="Cambria Math"/>
                <w:color w:val="FF0000"/>
                <w:lang w:val="en-US"/>
              </w:rPr>
              <m:t>sales</m:t>
            </m:r>
          </m:e>
        </m:acc>
        <m:r>
          <w:rPr>
            <w:rFonts w:ascii="Cambria Math" w:hAnsi="Cambria Math"/>
            <w:color w:val="FF0000"/>
            <w:lang w:val="en-US"/>
          </w:rPr>
          <m:t>=-1507.834+2.010×time+0.037×potent+0.151×adv</m:t>
        </m:r>
      </m:oMath>
    </w:p>
    <w:p w14:paraId="70B9B671" w14:textId="77777777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m:oMathPara>
        <m:oMath>
          <m:r>
            <w:rPr>
              <w:rFonts w:ascii="Cambria Math" w:hAnsi="Cambria Math"/>
              <w:color w:val="FF0000"/>
              <w:lang w:val="en-US"/>
            </w:rPr>
            <m:t>+199.023×share+290.853×sharechg</m:t>
          </m:r>
        </m:oMath>
      </m:oMathPara>
    </w:p>
    <w:p w14:paraId="1F9913B3" w14:textId="77777777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m:oMathPara>
        <m:oMath>
          <m:r>
            <w:rPr>
              <w:rFonts w:ascii="Cambria Math" w:hAnsi="Cambria Math"/>
              <w:color w:val="FF0000"/>
              <w:lang w:val="en-US"/>
            </w:rPr>
            <m:t>+5.551×accts+19.794×workload</m:t>
          </m:r>
        </m:oMath>
      </m:oMathPara>
    </w:p>
    <w:p w14:paraId="4E957D3D" w14:textId="77777777" w:rsidR="00021CAE" w:rsidRPr="008465D0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m:oMathPara>
        <m:oMath>
          <m:r>
            <w:rPr>
              <w:rFonts w:ascii="Cambria Math" w:hAnsi="Cambria Math"/>
              <w:color w:val="FF0000"/>
              <w:lang w:val="en-US"/>
            </w:rPr>
            <m:t>+8.190×rating</m:t>
          </m:r>
        </m:oMath>
      </m:oMathPara>
    </w:p>
    <w:p w14:paraId="57F26460" w14:textId="77777777" w:rsidR="00021CAE" w:rsidRDefault="00021CAE" w:rsidP="00021CAE">
      <w:pPr>
        <w:autoSpaceDE w:val="0"/>
        <w:autoSpaceDN w:val="0"/>
        <w:adjustRightInd w:val="0"/>
        <w:spacing w:line="400" w:lineRule="atLeast"/>
        <w:jc w:val="right"/>
        <w:rPr>
          <w:rFonts w:ascii="Cambria Math" w:hAnsi="Cambria Math"/>
          <w:b/>
          <w:color w:val="FF0000"/>
        </w:rPr>
      </w:pPr>
      <w:r w:rsidRPr="008465D0">
        <w:rPr>
          <w:rFonts w:ascii="Cambria Math" w:hAnsi="Cambria Math"/>
          <w:b/>
          <w:color w:val="FF0000"/>
        </w:rPr>
        <w:t>[1 mark]</w:t>
      </w:r>
    </w:p>
    <w:p w14:paraId="1E91F1B4" w14:textId="77777777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w:r w:rsidRPr="00EB3FB5">
        <w:rPr>
          <w:rFonts w:ascii="Cambria Math" w:hAnsi="Cambria Math"/>
          <w:color w:val="FF0000"/>
          <w:lang w:val="en-US"/>
        </w:rPr>
        <w:t>Step</w:t>
      </w:r>
      <w:r>
        <w:rPr>
          <w:rFonts w:ascii="Cambria Math" w:hAnsi="Cambria Math"/>
          <w:color w:val="FF0000"/>
          <w:lang w:val="en-US"/>
        </w:rPr>
        <w:t xml:space="preserve"> 2.</w:t>
      </w:r>
      <w:r>
        <w:rPr>
          <w:rFonts w:ascii="Cambria Math" w:hAnsi="Cambria Math"/>
          <w:color w:val="FF0000"/>
          <w:lang w:val="en-US"/>
        </w:rPr>
        <w:tab/>
      </w:r>
      <w:r>
        <w:rPr>
          <w:rFonts w:ascii="Cambria Math" w:hAnsi="Cambria Math"/>
          <w:color w:val="FF0000"/>
          <w:lang w:val="en-US"/>
        </w:rPr>
        <w:tab/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accPr>
          <m:e>
            <m:r>
              <w:rPr>
                <w:rFonts w:ascii="Cambria Math" w:hAnsi="Cambria Math"/>
                <w:color w:val="FF0000"/>
                <w:lang w:val="en-US"/>
              </w:rPr>
              <m:t>sales</m:t>
            </m:r>
          </m:e>
        </m:acc>
        <m:r>
          <w:rPr>
            <w:rFonts w:ascii="Cambria Math" w:hAnsi="Cambria Math"/>
            <w:color w:val="FF0000"/>
            <w:lang w:val="en-US"/>
          </w:rPr>
          <m:t>=-1485.898+1.974×time+0.037×potent+0.152×adv</m:t>
        </m:r>
      </m:oMath>
    </w:p>
    <w:p w14:paraId="5FF24780" w14:textId="77777777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m:oMathPara>
        <m:oMath>
          <m:r>
            <w:rPr>
              <w:rFonts w:ascii="Cambria Math" w:hAnsi="Cambria Math"/>
              <w:color w:val="FF0000"/>
              <w:lang w:val="en-US"/>
            </w:rPr>
            <m:t>+198.307×share+295.864×sharechg</m:t>
          </m:r>
        </m:oMath>
      </m:oMathPara>
    </w:p>
    <w:p w14:paraId="6CADF3C8" w14:textId="77777777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m:oMathPara>
        <m:oMath>
          <m:r>
            <w:rPr>
              <w:rFonts w:ascii="Cambria Math" w:hAnsi="Cambria Math"/>
              <w:color w:val="FF0000"/>
              <w:lang w:val="en-US"/>
            </w:rPr>
            <m:t>+5.610×accts+19.900×workload</m:t>
          </m:r>
        </m:oMath>
      </m:oMathPara>
    </w:p>
    <w:p w14:paraId="686E2A47" w14:textId="77777777" w:rsidR="00021CAE" w:rsidRDefault="00021CAE" w:rsidP="00021CAE">
      <w:pPr>
        <w:pStyle w:val="ListParagraph"/>
        <w:jc w:val="right"/>
      </w:pPr>
      <w:r w:rsidRPr="008465D0">
        <w:rPr>
          <w:rFonts w:ascii="Cambria Math" w:hAnsi="Cambria Math"/>
          <w:b/>
          <w:color w:val="FF0000"/>
        </w:rPr>
        <w:t>[1 mark]</w:t>
      </w:r>
    </w:p>
    <w:p w14:paraId="739B53C8" w14:textId="77777777" w:rsidR="00F44E3B" w:rsidRDefault="00F44E3B" w:rsidP="00021CAE">
      <w:pPr>
        <w:autoSpaceDE w:val="0"/>
        <w:autoSpaceDN w:val="0"/>
        <w:adjustRightInd w:val="0"/>
        <w:spacing w:line="400" w:lineRule="atLeast"/>
        <w:rPr>
          <w:rFonts w:ascii="Cambria Math" w:hAnsi="Cambria Math"/>
          <w:color w:val="FF0000"/>
          <w:lang w:val="en-US"/>
        </w:rPr>
      </w:pPr>
    </w:p>
    <w:p w14:paraId="6558D1EA" w14:textId="64C4F942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w:r w:rsidRPr="00EB3FB5">
        <w:rPr>
          <w:rFonts w:ascii="Cambria Math" w:hAnsi="Cambria Math"/>
          <w:color w:val="FF0000"/>
          <w:lang w:val="en-US"/>
        </w:rPr>
        <w:t>Step</w:t>
      </w:r>
      <w:r>
        <w:rPr>
          <w:rFonts w:ascii="Cambria Math" w:hAnsi="Cambria Math"/>
          <w:color w:val="FF0000"/>
          <w:lang w:val="en-US"/>
        </w:rPr>
        <w:t xml:space="preserve"> 3.</w:t>
      </w:r>
      <w:r>
        <w:rPr>
          <w:rFonts w:ascii="Cambria Math" w:hAnsi="Cambria Math"/>
          <w:color w:val="FF0000"/>
          <w:lang w:val="en-US"/>
        </w:rPr>
        <w:tab/>
      </w:r>
      <w:r>
        <w:rPr>
          <w:rFonts w:ascii="Cambria Math" w:hAnsi="Cambria Math"/>
          <w:color w:val="FF0000"/>
          <w:lang w:val="en-US"/>
        </w:rPr>
        <w:tab/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accPr>
          <m:e>
            <m:r>
              <w:rPr>
                <w:rFonts w:ascii="Cambria Math" w:hAnsi="Cambria Math"/>
                <w:color w:val="FF0000"/>
                <w:lang w:val="en-US"/>
              </w:rPr>
              <m:t>sales</m:t>
            </m:r>
          </m:e>
        </m:acc>
        <m:r>
          <w:rPr>
            <w:rFonts w:ascii="Cambria Math" w:hAnsi="Cambria Math"/>
            <w:color w:val="FF0000"/>
            <w:lang w:val="en-US"/>
          </w:rPr>
          <m:t>=-1165.486+2.269×time+0.038×potent+0.141×adv</m:t>
        </m:r>
      </m:oMath>
    </w:p>
    <w:p w14:paraId="1B79DBF8" w14:textId="77777777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m:oMathPara>
        <m:oMath>
          <m:r>
            <w:rPr>
              <w:rFonts w:ascii="Cambria Math" w:hAnsi="Cambria Math"/>
              <w:color w:val="FF0000"/>
              <w:lang w:val="en-US"/>
            </w:rPr>
            <m:t>+221.604×share+285.107×sharechg</m:t>
          </m:r>
        </m:oMath>
      </m:oMathPara>
    </w:p>
    <w:p w14:paraId="2CF88A64" w14:textId="77777777" w:rsidR="00021CAE" w:rsidRDefault="00021CAE" w:rsidP="00021CAE">
      <w:pPr>
        <w:autoSpaceDE w:val="0"/>
        <w:autoSpaceDN w:val="0"/>
        <w:adjustRightInd w:val="0"/>
        <w:spacing w:line="400" w:lineRule="atLeast"/>
      </w:pPr>
      <m:oMathPara>
        <m:oMath>
          <m:r>
            <w:rPr>
              <w:rFonts w:ascii="Cambria Math" w:hAnsi="Cambria Math"/>
              <w:color w:val="FF0000"/>
              <w:lang w:val="en-US"/>
            </w:rPr>
            <w:lastRenderedPageBreak/>
            <m:t>+4.378×accts</m:t>
          </m:r>
        </m:oMath>
      </m:oMathPara>
    </w:p>
    <w:p w14:paraId="55E1FB3D" w14:textId="77777777" w:rsidR="00021CAE" w:rsidRDefault="00021CAE" w:rsidP="00021CAE">
      <w:pPr>
        <w:pStyle w:val="ListParagraph"/>
        <w:jc w:val="right"/>
      </w:pPr>
      <w:r w:rsidRPr="008465D0">
        <w:rPr>
          <w:rFonts w:ascii="Cambria Math" w:hAnsi="Cambria Math"/>
          <w:b/>
          <w:color w:val="FF0000"/>
        </w:rPr>
        <w:t>[1 mark]</w:t>
      </w:r>
    </w:p>
    <w:p w14:paraId="19C2AAEE" w14:textId="77777777" w:rsidR="009E262D" w:rsidRDefault="009E262D" w:rsidP="00021CAE">
      <w:pPr>
        <w:autoSpaceDE w:val="0"/>
        <w:autoSpaceDN w:val="0"/>
        <w:adjustRightInd w:val="0"/>
        <w:spacing w:line="400" w:lineRule="atLeast"/>
        <w:rPr>
          <w:rFonts w:ascii="Cambria Math" w:hAnsi="Cambria Math"/>
          <w:color w:val="FF0000"/>
          <w:lang w:val="en-US"/>
        </w:rPr>
      </w:pPr>
    </w:p>
    <w:p w14:paraId="597035FD" w14:textId="04A06EAE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w:r w:rsidRPr="00EB3FB5">
        <w:rPr>
          <w:rFonts w:ascii="Cambria Math" w:hAnsi="Cambria Math"/>
          <w:color w:val="FF0000"/>
          <w:lang w:val="en-US"/>
        </w:rPr>
        <w:t>Step</w:t>
      </w:r>
      <w:r>
        <w:rPr>
          <w:rFonts w:ascii="Cambria Math" w:hAnsi="Cambria Math"/>
          <w:color w:val="FF0000"/>
          <w:lang w:val="en-US"/>
        </w:rPr>
        <w:t xml:space="preserve"> 4.</w:t>
      </w:r>
      <w:r>
        <w:rPr>
          <w:rFonts w:ascii="Cambria Math" w:hAnsi="Cambria Math"/>
          <w:color w:val="FF0000"/>
          <w:lang w:val="en-US"/>
        </w:rPr>
        <w:tab/>
      </w:r>
      <w:r>
        <w:rPr>
          <w:rFonts w:ascii="Cambria Math" w:hAnsi="Cambria Math"/>
          <w:color w:val="FF0000"/>
          <w:lang w:val="en-US"/>
        </w:rPr>
        <w:tab/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accPr>
          <m:e>
            <m:r>
              <w:rPr>
                <w:rFonts w:ascii="Cambria Math" w:hAnsi="Cambria Math"/>
                <w:color w:val="FF0000"/>
                <w:lang w:val="en-US"/>
              </w:rPr>
              <m:t>sales</m:t>
            </m:r>
          </m:e>
        </m:acc>
        <m:r>
          <w:rPr>
            <w:rFonts w:ascii="Cambria Math" w:hAnsi="Cambria Math"/>
            <w:color w:val="FF0000"/>
            <w:lang w:val="en-US"/>
          </w:rPr>
          <m:t>=-1113.793+3.612×time+0.042×potent+0.129×adv</m:t>
        </m:r>
      </m:oMath>
    </w:p>
    <w:p w14:paraId="40D41B27" w14:textId="77777777" w:rsidR="00021CAE" w:rsidRPr="00CD3FC3" w:rsidRDefault="00021CAE" w:rsidP="00021CAE">
      <w:pPr>
        <w:autoSpaceDE w:val="0"/>
        <w:autoSpaceDN w:val="0"/>
        <w:adjustRightInd w:val="0"/>
        <w:spacing w:line="400" w:lineRule="atLeast"/>
        <w:rPr>
          <w:rFonts w:ascii="Cambria Math" w:eastAsiaTheme="minorEastAsia" w:hAnsi="Cambria Math"/>
          <w:color w:val="FF0000"/>
          <w:lang w:val="en-US"/>
        </w:rPr>
      </w:pPr>
      <m:oMathPara>
        <m:oMath>
          <m:r>
            <w:rPr>
              <w:rFonts w:ascii="Cambria Math" w:hAnsi="Cambria Math"/>
              <w:color w:val="FF0000"/>
              <w:lang w:val="en-US"/>
            </w:rPr>
            <m:t>+256.956×share+324.533×sharechg</m:t>
          </m:r>
        </m:oMath>
      </m:oMathPara>
    </w:p>
    <w:p w14:paraId="242284C1" w14:textId="77777777" w:rsidR="00021CAE" w:rsidRDefault="00021CAE" w:rsidP="00021CAE">
      <w:pPr>
        <w:jc w:val="right"/>
        <w:rPr>
          <w:rFonts w:ascii="Cambria Math" w:hAnsi="Cambria Math"/>
          <w:b/>
          <w:color w:val="FF0000"/>
        </w:rPr>
      </w:pPr>
      <w:r w:rsidRPr="008465D0">
        <w:rPr>
          <w:rFonts w:ascii="Cambria Math" w:hAnsi="Cambria Math"/>
          <w:b/>
          <w:color w:val="FF0000"/>
        </w:rPr>
        <w:t>[1 mark]</w:t>
      </w:r>
    </w:p>
    <w:p w14:paraId="523DD82D" w14:textId="59A2E306" w:rsidR="00021CAE" w:rsidRDefault="00021CAE" w:rsidP="00E446F3">
      <w:pPr>
        <w:jc w:val="both"/>
        <w:rPr>
          <w:rFonts w:ascii="Cambria Math" w:hAnsi="Cambria Math"/>
          <w:b/>
        </w:rPr>
      </w:pPr>
    </w:p>
    <w:p w14:paraId="58EC51C4" w14:textId="77777777" w:rsidR="009E262D" w:rsidRDefault="009E262D" w:rsidP="00E446F3">
      <w:pPr>
        <w:jc w:val="both"/>
        <w:rPr>
          <w:rFonts w:ascii="Cambria Math" w:hAnsi="Cambria Math"/>
          <w:b/>
        </w:rPr>
      </w:pPr>
    </w:p>
    <w:p w14:paraId="4B00C063" w14:textId="338027B1" w:rsidR="00021CAE" w:rsidRDefault="00D003E0" w:rsidP="00E446F3">
      <w:pPr>
        <w:jc w:val="both"/>
        <w:rPr>
          <w:rFonts w:ascii="Cambria Math" w:hAnsi="Cambria Math"/>
        </w:rPr>
      </w:pPr>
      <w:r w:rsidRPr="00D003E0">
        <w:rPr>
          <w:rFonts w:ascii="Cambria Math" w:hAnsi="Cambria Math"/>
        </w:rPr>
        <w:t>We could also run the stepwise p</w:t>
      </w:r>
      <w:r>
        <w:rPr>
          <w:rFonts w:ascii="Cambria Math" w:hAnsi="Cambria Math"/>
        </w:rPr>
        <w:t>rocedure but</w:t>
      </w:r>
      <w:r w:rsidR="005C6C03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in this case</w:t>
      </w:r>
      <w:r w:rsidR="005C6C03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this is </w:t>
      </w:r>
      <w:r w:rsidR="002D3D97">
        <w:rPr>
          <w:rFonts w:ascii="Cambria Math" w:hAnsi="Cambria Math"/>
        </w:rPr>
        <w:t xml:space="preserve">results in </w:t>
      </w:r>
      <w:r>
        <w:rPr>
          <w:rFonts w:ascii="Cambria Math" w:hAnsi="Cambria Math"/>
        </w:rPr>
        <w:t xml:space="preserve">identical </w:t>
      </w:r>
      <w:r w:rsidR="002D3D97">
        <w:rPr>
          <w:rFonts w:ascii="Cambria Math" w:hAnsi="Cambria Math"/>
        </w:rPr>
        <w:t xml:space="preserve">steps as </w:t>
      </w:r>
      <w:r>
        <w:rPr>
          <w:rFonts w:ascii="Cambria Math" w:hAnsi="Cambria Math"/>
        </w:rPr>
        <w:t xml:space="preserve">the </w:t>
      </w:r>
      <w:r w:rsidR="002D3D97">
        <w:rPr>
          <w:rFonts w:ascii="Cambria Math" w:hAnsi="Cambria Math"/>
        </w:rPr>
        <w:t>for</w:t>
      </w:r>
      <w:r>
        <w:rPr>
          <w:rFonts w:ascii="Cambria Math" w:hAnsi="Cambria Math"/>
        </w:rPr>
        <w:t>ward procedure</w:t>
      </w:r>
      <w:r w:rsidRPr="00D003E0">
        <w:rPr>
          <w:rFonts w:ascii="Cambria Math" w:hAnsi="Cambria Math"/>
        </w:rPr>
        <w:t>.</w:t>
      </w:r>
    </w:p>
    <w:p w14:paraId="4B621DD8" w14:textId="582F675C" w:rsidR="00D003E0" w:rsidRDefault="00D003E0" w:rsidP="00E446F3">
      <w:pPr>
        <w:jc w:val="both"/>
        <w:rPr>
          <w:rFonts w:ascii="Cambria Math" w:hAnsi="Cambria Math"/>
        </w:rPr>
      </w:pPr>
    </w:p>
    <w:p w14:paraId="6BE8C62D" w14:textId="5330A608" w:rsidR="004F0F43" w:rsidRPr="002473C3" w:rsidRDefault="002473C3" w:rsidP="002473C3">
      <w:pPr>
        <w:jc w:val="both"/>
        <w:rPr>
          <w:rFonts w:asciiTheme="majorHAnsi" w:hAnsiTheme="majorHAnsi"/>
        </w:rPr>
      </w:pPr>
      <w:r w:rsidRPr="002473C3">
        <w:rPr>
          <w:rFonts w:asciiTheme="majorHAnsi" w:hAnsiTheme="majorHAnsi"/>
          <w:b/>
        </w:rPr>
        <w:t>(d)</w:t>
      </w:r>
      <w:r w:rsidR="00371C58" w:rsidRPr="002473C3">
        <w:rPr>
          <w:rFonts w:asciiTheme="majorHAnsi" w:hAnsiTheme="majorHAnsi"/>
        </w:rPr>
        <w:t xml:space="preserve">Describe </w:t>
      </w:r>
      <w:r w:rsidR="00D10202" w:rsidRPr="002473C3">
        <w:rPr>
          <w:rFonts w:asciiTheme="majorHAnsi" w:hAnsiTheme="majorHAnsi"/>
        </w:rPr>
        <w:t>one way</w:t>
      </w:r>
      <w:r w:rsidR="00371C58" w:rsidRPr="002473C3">
        <w:rPr>
          <w:rFonts w:asciiTheme="majorHAnsi" w:hAnsiTheme="majorHAnsi"/>
        </w:rPr>
        <w:t xml:space="preserve"> in which the final model of the forward procedure is superior to that of the backward model</w:t>
      </w:r>
      <w:r w:rsidR="00F93226" w:rsidRPr="002473C3">
        <w:rPr>
          <w:rFonts w:asciiTheme="majorHAnsi" w:hAnsiTheme="majorHAnsi"/>
        </w:rPr>
        <w:t xml:space="preserve"> </w:t>
      </w:r>
      <w:r w:rsidR="00F93226" w:rsidRPr="002473C3">
        <w:rPr>
          <w:rFonts w:asciiTheme="majorHAnsi" w:hAnsiTheme="majorHAnsi"/>
          <w:b/>
        </w:rPr>
        <w:t>[</w:t>
      </w:r>
      <w:r w:rsidR="00D10202" w:rsidRPr="002473C3">
        <w:rPr>
          <w:rFonts w:asciiTheme="majorHAnsi" w:hAnsiTheme="majorHAnsi"/>
          <w:b/>
        </w:rPr>
        <w:t>1 mark</w:t>
      </w:r>
      <w:r w:rsidR="00F93226" w:rsidRPr="002473C3">
        <w:rPr>
          <w:rFonts w:asciiTheme="majorHAnsi" w:hAnsiTheme="majorHAnsi"/>
          <w:b/>
        </w:rPr>
        <w:t>]</w:t>
      </w:r>
      <w:r w:rsidR="004F0F43" w:rsidRPr="002473C3">
        <w:rPr>
          <w:rFonts w:asciiTheme="majorHAnsi" w:hAnsiTheme="majorHAnsi"/>
        </w:rPr>
        <w:t>.</w:t>
      </w:r>
    </w:p>
    <w:p w14:paraId="6B59C964" w14:textId="235F1751" w:rsidR="00D003E0" w:rsidRDefault="00D003E0" w:rsidP="00E446F3">
      <w:pPr>
        <w:jc w:val="both"/>
        <w:rPr>
          <w:rFonts w:ascii="Cambria Math" w:hAnsi="Cambria Math"/>
        </w:rPr>
      </w:pPr>
    </w:p>
    <w:p w14:paraId="3EB0D7B4" w14:textId="3D8050BA" w:rsidR="00244A20" w:rsidRPr="00D10202" w:rsidRDefault="00244A20" w:rsidP="00D10202">
      <w:pPr>
        <w:jc w:val="both"/>
        <w:rPr>
          <w:rFonts w:ascii="Cambria Math" w:hAnsi="Cambria Math"/>
          <w:color w:val="FF0000"/>
        </w:rPr>
      </w:pPr>
      <w:r w:rsidRPr="00244A20">
        <w:rPr>
          <w:rFonts w:ascii="Cambria Math" w:hAnsi="Cambria Math"/>
          <w:color w:val="FF0000"/>
        </w:rPr>
        <w:t xml:space="preserve">The forward model </w:t>
      </w:r>
      <w:r w:rsidR="00371C58">
        <w:rPr>
          <w:rFonts w:ascii="Cambria Math" w:hAnsi="Cambria Math"/>
          <w:color w:val="FF0000"/>
        </w:rPr>
        <w:t>is superior because</w:t>
      </w:r>
      <w:r w:rsidR="00D10202">
        <w:rPr>
          <w:rFonts w:ascii="Cambria Math" w:hAnsi="Cambria Math"/>
          <w:color w:val="FF0000"/>
        </w:rPr>
        <w:t xml:space="preserve"> </w:t>
      </w:r>
      <w:r>
        <w:rPr>
          <w:rFonts w:ascii="Cambria Math" w:hAnsi="Cambria Math"/>
          <w:color w:val="FF0000"/>
        </w:rPr>
        <w:t xml:space="preserve">residuals appears closer to normal </w:t>
      </w:r>
      <w:r w:rsidRPr="00244A20">
        <w:rPr>
          <w:rFonts w:ascii="Cambria Math" w:hAnsi="Cambria Math"/>
          <w:b/>
          <w:color w:val="FF0000"/>
        </w:rPr>
        <w:t>[1 mark]</w:t>
      </w:r>
      <w:r w:rsidR="00D10202" w:rsidRPr="00D10202">
        <w:rPr>
          <w:rFonts w:ascii="Cambria Math" w:hAnsi="Cambria Math"/>
          <w:color w:val="FF0000"/>
        </w:rPr>
        <w:t>.</w:t>
      </w:r>
      <w:r w:rsidR="000A0B05">
        <w:rPr>
          <w:rFonts w:ascii="Cambria Math" w:hAnsi="Cambria Math"/>
          <w:color w:val="FF0000"/>
        </w:rPr>
        <w:t xml:space="preserve"> Also, the forward model does not have a predictor with beta coefficient p-value greater than 0.05.</w:t>
      </w:r>
    </w:p>
    <w:p w14:paraId="132568A8" w14:textId="5434CA22" w:rsidR="00371C58" w:rsidRPr="008079B6" w:rsidRDefault="008079B6" w:rsidP="00371C58">
      <w:pPr>
        <w:jc w:val="both"/>
        <w:rPr>
          <w:rFonts w:ascii="Cambria Math" w:hAnsi="Cambria Math"/>
          <w:color w:val="FF0000"/>
        </w:rPr>
      </w:pPr>
      <w:r w:rsidRPr="008079B6">
        <w:rPr>
          <w:rFonts w:ascii="Cambria Math" w:hAnsi="Cambria Math"/>
          <w:color w:val="FF0000"/>
        </w:rPr>
        <w:t>Forward:</w:t>
      </w:r>
    </w:p>
    <w:p w14:paraId="11C4D870" w14:textId="64FF3CA4" w:rsidR="002E02B0" w:rsidRDefault="002E02B0" w:rsidP="008079B6">
      <w:pPr>
        <w:jc w:val="center"/>
        <w:rPr>
          <w:rFonts w:ascii="Cambria Math" w:hAnsi="Cambria Math"/>
          <w:color w:val="000000" w:themeColor="text1"/>
        </w:rPr>
      </w:pPr>
      <w:r>
        <w:rPr>
          <w:noProof/>
          <w:lang w:eastAsia="zh-CN"/>
        </w:rPr>
        <w:drawing>
          <wp:inline distT="0" distB="0" distL="0" distR="0" wp14:anchorId="4F6849E6" wp14:editId="19AD2D98">
            <wp:extent cx="3100039" cy="269132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8324" cy="27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77A38" w14:textId="00F6B6ED" w:rsidR="002E02B0" w:rsidRDefault="002E02B0" w:rsidP="00371C58">
      <w:pPr>
        <w:jc w:val="both"/>
        <w:rPr>
          <w:rFonts w:ascii="Cambria Math" w:hAnsi="Cambria Math"/>
          <w:color w:val="000000" w:themeColor="text1"/>
        </w:rPr>
      </w:pPr>
    </w:p>
    <w:p w14:paraId="147BBDE5" w14:textId="77777777" w:rsidR="00A70D1D" w:rsidRDefault="002E02B0" w:rsidP="00371C58">
      <w:pPr>
        <w:jc w:val="both"/>
        <w:rPr>
          <w:rFonts w:ascii="Cambria Math" w:hAnsi="Cambria Math"/>
          <w:color w:val="000000" w:themeColor="text1"/>
        </w:rPr>
      </w:pPr>
      <w:r w:rsidRPr="008079B6">
        <w:rPr>
          <w:rFonts w:ascii="Cambria Math" w:hAnsi="Cambria Math"/>
          <w:color w:val="FF0000"/>
        </w:rPr>
        <w:t>Backward:</w:t>
      </w:r>
    </w:p>
    <w:p w14:paraId="13D45A86" w14:textId="3D774B1B" w:rsidR="002E02B0" w:rsidRPr="00371C58" w:rsidRDefault="00A70D1D" w:rsidP="00A70D1D">
      <w:pPr>
        <w:jc w:val="center"/>
        <w:rPr>
          <w:rFonts w:ascii="Cambria Math" w:hAnsi="Cambria Math"/>
          <w:color w:val="000000" w:themeColor="text1"/>
        </w:rPr>
      </w:pPr>
      <w:r>
        <w:rPr>
          <w:noProof/>
          <w:lang w:eastAsia="zh-CN"/>
        </w:rPr>
        <w:lastRenderedPageBreak/>
        <w:drawing>
          <wp:inline distT="0" distB="0" distL="0" distR="0" wp14:anchorId="45440569" wp14:editId="743B25B9">
            <wp:extent cx="3122341" cy="2710688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5614" cy="272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B8D0" w14:textId="0D398B0E" w:rsidR="00371C58" w:rsidRPr="002473C3" w:rsidRDefault="002473C3" w:rsidP="002473C3">
      <w:pPr>
        <w:jc w:val="both"/>
        <w:rPr>
          <w:rFonts w:asciiTheme="majorHAnsi" w:hAnsiTheme="majorHAnsi"/>
        </w:rPr>
      </w:pPr>
      <w:r w:rsidRPr="002473C3">
        <w:rPr>
          <w:rFonts w:asciiTheme="majorHAnsi" w:hAnsiTheme="majorHAnsi"/>
          <w:b/>
        </w:rPr>
        <w:t>(e)</w:t>
      </w:r>
      <w:r w:rsidR="00371C58" w:rsidRPr="002473C3">
        <w:rPr>
          <w:rFonts w:asciiTheme="majorHAnsi" w:hAnsiTheme="majorHAnsi"/>
        </w:rPr>
        <w:t xml:space="preserve">Describe two ways in which the final model of the </w:t>
      </w:r>
      <w:r w:rsidR="00FF1134" w:rsidRPr="002473C3">
        <w:rPr>
          <w:rFonts w:asciiTheme="majorHAnsi" w:hAnsiTheme="majorHAnsi"/>
        </w:rPr>
        <w:t>backward</w:t>
      </w:r>
      <w:r w:rsidR="00371C58" w:rsidRPr="002473C3">
        <w:rPr>
          <w:rFonts w:asciiTheme="majorHAnsi" w:hAnsiTheme="majorHAnsi"/>
        </w:rPr>
        <w:t xml:space="preserve"> procedure is superior to that of the </w:t>
      </w:r>
      <w:r w:rsidR="00252A4E" w:rsidRPr="002473C3">
        <w:rPr>
          <w:rFonts w:asciiTheme="majorHAnsi" w:hAnsiTheme="majorHAnsi"/>
        </w:rPr>
        <w:t>forward</w:t>
      </w:r>
      <w:r w:rsidR="00371C58" w:rsidRPr="002473C3">
        <w:rPr>
          <w:rFonts w:asciiTheme="majorHAnsi" w:hAnsiTheme="majorHAnsi"/>
        </w:rPr>
        <w:t xml:space="preserve"> model </w:t>
      </w:r>
      <w:r w:rsidR="00371C58" w:rsidRPr="002473C3">
        <w:rPr>
          <w:rFonts w:asciiTheme="majorHAnsi" w:hAnsiTheme="majorHAnsi"/>
          <w:b/>
        </w:rPr>
        <w:t>[2 marks]</w:t>
      </w:r>
      <w:r w:rsidR="00371C58" w:rsidRPr="002473C3">
        <w:rPr>
          <w:rFonts w:asciiTheme="majorHAnsi" w:hAnsiTheme="majorHAnsi"/>
        </w:rPr>
        <w:t>.</w:t>
      </w:r>
    </w:p>
    <w:p w14:paraId="49506D38" w14:textId="7379E261" w:rsidR="00371C58" w:rsidRDefault="00371C58" w:rsidP="00371C58">
      <w:pPr>
        <w:jc w:val="both"/>
        <w:rPr>
          <w:rFonts w:ascii="Cambria Math" w:hAnsi="Cambria Math"/>
          <w:color w:val="FF0000"/>
        </w:rPr>
      </w:pPr>
    </w:p>
    <w:p w14:paraId="1D0054F0" w14:textId="2294B76B" w:rsidR="00371C58" w:rsidRDefault="00371C58" w:rsidP="007661FF">
      <w:pPr>
        <w:jc w:val="both"/>
        <w:rPr>
          <w:rFonts w:ascii="Cambria Math" w:hAnsi="Cambria Math"/>
          <w:color w:val="FF0000"/>
        </w:rPr>
      </w:pPr>
      <w:r w:rsidRPr="00244A20">
        <w:rPr>
          <w:rFonts w:ascii="Cambria Math" w:hAnsi="Cambria Math"/>
          <w:color w:val="FF0000"/>
        </w:rPr>
        <w:t xml:space="preserve">The </w:t>
      </w:r>
      <w:r>
        <w:rPr>
          <w:rFonts w:ascii="Cambria Math" w:hAnsi="Cambria Math"/>
          <w:color w:val="FF0000"/>
        </w:rPr>
        <w:t>back</w:t>
      </w:r>
      <w:r w:rsidRPr="00244A20">
        <w:rPr>
          <w:rFonts w:ascii="Cambria Math" w:hAnsi="Cambria Math"/>
          <w:color w:val="FF0000"/>
        </w:rPr>
        <w:t xml:space="preserve">ward model </w:t>
      </w:r>
      <w:r>
        <w:rPr>
          <w:rFonts w:ascii="Cambria Math" w:hAnsi="Cambria Math"/>
          <w:color w:val="FF0000"/>
        </w:rPr>
        <w:t>is superior because</w:t>
      </w:r>
      <w:r w:rsidR="007661FF">
        <w:rPr>
          <w:rFonts w:ascii="Cambria Math" w:hAnsi="Cambria Math"/>
          <w:color w:val="FF0000"/>
        </w:rPr>
        <w:t xml:space="preserve"> </w:t>
      </w:r>
      <w:r>
        <w:rPr>
          <w:rFonts w:ascii="Cambria Math" w:hAnsi="Cambria Math"/>
          <w:color w:val="FF0000"/>
        </w:rPr>
        <w:t xml:space="preserve">it has higher adjusted R-squared (0.893 versus 0.881) </w:t>
      </w:r>
      <w:r w:rsidRPr="00244A20">
        <w:rPr>
          <w:rFonts w:ascii="Cambria Math" w:hAnsi="Cambria Math"/>
          <w:b/>
          <w:color w:val="FF0000"/>
        </w:rPr>
        <w:t>[1 mark]</w:t>
      </w:r>
      <w:r w:rsidR="007661FF" w:rsidRPr="007661FF">
        <w:rPr>
          <w:rFonts w:ascii="Cambria Math" w:hAnsi="Cambria Math"/>
          <w:color w:val="FF0000"/>
        </w:rPr>
        <w:t>.</w:t>
      </w:r>
      <w:r w:rsidR="000A0B05">
        <w:rPr>
          <w:rFonts w:ascii="Cambria Math" w:hAnsi="Cambria Math"/>
          <w:color w:val="FF0000"/>
        </w:rPr>
        <w:t xml:space="preserve"> It also has a DW stat closer to 2 (1.762 versus 1.596) </w:t>
      </w:r>
      <w:r w:rsidR="000A0B05" w:rsidRPr="000A0B05">
        <w:rPr>
          <w:rFonts w:ascii="Cambria Math" w:hAnsi="Cambria Math"/>
          <w:b/>
          <w:color w:val="FF0000"/>
        </w:rPr>
        <w:t>[1 mark]</w:t>
      </w:r>
      <w:r w:rsidR="000A0B05">
        <w:rPr>
          <w:rFonts w:ascii="Cambria Math" w:hAnsi="Cambria Math"/>
          <w:color w:val="FF0000"/>
        </w:rPr>
        <w:t>.</w:t>
      </w:r>
    </w:p>
    <w:p w14:paraId="3D3DD3BA" w14:textId="6A464F02" w:rsidR="00BD1278" w:rsidRPr="00BD1278" w:rsidRDefault="00BD1278" w:rsidP="00371C58">
      <w:pPr>
        <w:jc w:val="both"/>
        <w:rPr>
          <w:rFonts w:ascii="Consolas" w:hAnsi="Consolas"/>
          <w:color w:val="FF0000"/>
        </w:rPr>
      </w:pPr>
    </w:p>
    <w:p w14:paraId="12680C7A" w14:textId="77777777" w:rsidR="00BD1278" w:rsidRPr="00BD1278" w:rsidRDefault="00BD1278" w:rsidP="00BD1278">
      <w:pPr>
        <w:jc w:val="both"/>
        <w:rPr>
          <w:rFonts w:ascii="Consolas" w:hAnsi="Consolas"/>
          <w:color w:val="FF0000"/>
        </w:rPr>
      </w:pPr>
      <w:r w:rsidRPr="00BD1278">
        <w:rPr>
          <w:rFonts w:ascii="Consolas" w:hAnsi="Consolas"/>
          <w:color w:val="FF0000"/>
        </w:rPr>
        <w:t>&gt; durbinWatsonTest(mod_forward)</w:t>
      </w:r>
    </w:p>
    <w:p w14:paraId="3CB36CA0" w14:textId="77777777" w:rsidR="00BD1278" w:rsidRPr="00BD1278" w:rsidRDefault="00BD1278" w:rsidP="00BD1278">
      <w:pPr>
        <w:jc w:val="both"/>
        <w:rPr>
          <w:rFonts w:ascii="Consolas" w:hAnsi="Consolas"/>
          <w:color w:val="FF0000"/>
        </w:rPr>
      </w:pPr>
      <w:r w:rsidRPr="00BD1278">
        <w:rPr>
          <w:rFonts w:ascii="Consolas" w:hAnsi="Consolas"/>
          <w:color w:val="FF0000"/>
        </w:rPr>
        <w:t xml:space="preserve"> lag Autocorrelation D-W Statistic p-value</w:t>
      </w:r>
    </w:p>
    <w:p w14:paraId="4A5B1AD4" w14:textId="77777777" w:rsidR="00BD1278" w:rsidRPr="00BD1278" w:rsidRDefault="00BD1278" w:rsidP="00BD1278">
      <w:pPr>
        <w:jc w:val="both"/>
        <w:rPr>
          <w:rFonts w:ascii="Consolas" w:hAnsi="Consolas"/>
          <w:color w:val="FF0000"/>
        </w:rPr>
      </w:pPr>
      <w:r w:rsidRPr="00BD1278">
        <w:rPr>
          <w:rFonts w:ascii="Consolas" w:hAnsi="Consolas"/>
          <w:color w:val="FF0000"/>
        </w:rPr>
        <w:t xml:space="preserve">   1       0.1855081      1.596162   0.208</w:t>
      </w:r>
    </w:p>
    <w:p w14:paraId="75749DFE" w14:textId="242115A7" w:rsidR="00BD1278" w:rsidRPr="00BD1278" w:rsidRDefault="00BD1278" w:rsidP="00BD1278">
      <w:pPr>
        <w:jc w:val="both"/>
        <w:rPr>
          <w:rFonts w:ascii="Consolas" w:hAnsi="Consolas"/>
          <w:color w:val="FF0000"/>
        </w:rPr>
      </w:pPr>
      <w:r w:rsidRPr="00BD1278">
        <w:rPr>
          <w:rFonts w:ascii="Consolas" w:hAnsi="Consolas"/>
          <w:color w:val="FF0000"/>
        </w:rPr>
        <w:t xml:space="preserve"> Alternative hypothesis: rho != 0</w:t>
      </w:r>
    </w:p>
    <w:p w14:paraId="35A7EA83" w14:textId="77777777" w:rsidR="00BD1278" w:rsidRDefault="00BD1278" w:rsidP="00371C58">
      <w:pPr>
        <w:jc w:val="both"/>
        <w:rPr>
          <w:rFonts w:ascii="Cambria Math" w:hAnsi="Cambria Math"/>
          <w:color w:val="FF0000"/>
        </w:rPr>
      </w:pPr>
    </w:p>
    <w:p w14:paraId="550DA043" w14:textId="77777777" w:rsidR="00BD1278" w:rsidRPr="00BD1278" w:rsidRDefault="00BD1278" w:rsidP="00BD1278">
      <w:pPr>
        <w:jc w:val="both"/>
        <w:rPr>
          <w:rFonts w:ascii="Consolas" w:hAnsi="Consolas"/>
          <w:color w:val="FF0000"/>
        </w:rPr>
      </w:pPr>
      <w:r w:rsidRPr="00BD1278">
        <w:rPr>
          <w:rFonts w:ascii="Consolas" w:hAnsi="Consolas"/>
          <w:color w:val="FF0000"/>
        </w:rPr>
        <w:t>&gt; durbinWatsonTest(mod_backward)</w:t>
      </w:r>
    </w:p>
    <w:p w14:paraId="06CA0575" w14:textId="77777777" w:rsidR="00BD1278" w:rsidRPr="00BD1278" w:rsidRDefault="00BD1278" w:rsidP="00BD1278">
      <w:pPr>
        <w:jc w:val="both"/>
        <w:rPr>
          <w:rFonts w:ascii="Consolas" w:hAnsi="Consolas"/>
          <w:color w:val="FF0000"/>
        </w:rPr>
      </w:pPr>
      <w:r w:rsidRPr="00BD1278">
        <w:rPr>
          <w:rFonts w:ascii="Consolas" w:hAnsi="Consolas"/>
          <w:color w:val="FF0000"/>
        </w:rPr>
        <w:t xml:space="preserve"> lag Autocorrelation D-W Statistic p-value</w:t>
      </w:r>
    </w:p>
    <w:p w14:paraId="0F400830" w14:textId="77777777" w:rsidR="00BD1278" w:rsidRPr="00BD1278" w:rsidRDefault="00BD1278" w:rsidP="00BD1278">
      <w:pPr>
        <w:jc w:val="both"/>
        <w:rPr>
          <w:rFonts w:ascii="Consolas" w:hAnsi="Consolas"/>
          <w:color w:val="FF0000"/>
        </w:rPr>
      </w:pPr>
      <w:r w:rsidRPr="00BD1278">
        <w:rPr>
          <w:rFonts w:ascii="Consolas" w:hAnsi="Consolas"/>
          <w:color w:val="FF0000"/>
        </w:rPr>
        <w:t xml:space="preserve">   1       0.1014294      1.761861   0.338</w:t>
      </w:r>
    </w:p>
    <w:p w14:paraId="17B99521" w14:textId="2686D322" w:rsidR="00BD1278" w:rsidRPr="00BD1278" w:rsidRDefault="00BD1278" w:rsidP="00BD1278">
      <w:pPr>
        <w:jc w:val="both"/>
        <w:rPr>
          <w:rFonts w:ascii="Consolas" w:hAnsi="Consolas"/>
          <w:color w:val="FF0000"/>
        </w:rPr>
      </w:pPr>
      <w:r w:rsidRPr="00BD1278">
        <w:rPr>
          <w:rFonts w:ascii="Consolas" w:hAnsi="Consolas"/>
          <w:color w:val="FF0000"/>
        </w:rPr>
        <w:t xml:space="preserve"> Alternative hypothesis: rho != 0</w:t>
      </w:r>
    </w:p>
    <w:sectPr w:rsidR="00BD1278" w:rsidRPr="00BD1278" w:rsidSect="003F28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4DA3" w14:textId="77777777" w:rsidR="009F14BC" w:rsidRDefault="009F14BC" w:rsidP="00F92192">
      <w:r>
        <w:separator/>
      </w:r>
    </w:p>
  </w:endnote>
  <w:endnote w:type="continuationSeparator" w:id="0">
    <w:p w14:paraId="602C3C58" w14:textId="77777777" w:rsidR="009F14BC" w:rsidRDefault="009F14BC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EEF1" w14:textId="77777777" w:rsidR="00FE4DDA" w:rsidRDefault="00FE4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E28F" w14:textId="20A9BABC" w:rsidR="00B07A16" w:rsidRPr="00163773" w:rsidRDefault="00B07A16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3</w:t>
    </w:r>
    <w:r w:rsidR="00E77707">
      <w:rPr>
        <w:rFonts w:asciiTheme="minorHAnsi" w:hAnsiTheme="minorHAnsi"/>
        <w:sz w:val="22"/>
        <w:szCs w:val="22"/>
      </w:rPr>
      <w:t>7252, Lab 4</w:t>
    </w:r>
    <w:r>
      <w:rPr>
        <w:rFonts w:asciiTheme="minorHAnsi" w:hAnsiTheme="minorHAnsi"/>
        <w:sz w:val="22"/>
        <w:szCs w:val="22"/>
      </w:rPr>
      <w:t xml:space="preserve">, </w:t>
    </w:r>
    <w:r w:rsidR="00C720BB">
      <w:rPr>
        <w:rFonts w:asciiTheme="minorHAnsi" w:hAnsiTheme="minorHAnsi"/>
        <w:sz w:val="22"/>
        <w:szCs w:val="22"/>
      </w:rPr>
      <w:t>Autumn 202</w:t>
    </w:r>
    <w:r w:rsidR="00EA05F8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392724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392724">
      <w:rPr>
        <w:rFonts w:asciiTheme="minorHAnsi" w:hAnsiTheme="minorHAnsi"/>
        <w:b/>
        <w:noProof/>
        <w:sz w:val="22"/>
        <w:szCs w:val="22"/>
      </w:rPr>
      <w:t>6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7A5C" w14:textId="77777777" w:rsidR="00FE4DDA" w:rsidRDefault="00FE4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8D35" w14:textId="77777777" w:rsidR="009F14BC" w:rsidRDefault="009F14BC" w:rsidP="00F92192">
      <w:r>
        <w:separator/>
      </w:r>
    </w:p>
  </w:footnote>
  <w:footnote w:type="continuationSeparator" w:id="0">
    <w:p w14:paraId="12ED5FF2" w14:textId="77777777" w:rsidR="009F14BC" w:rsidRDefault="009F14BC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9AC5" w14:textId="77777777" w:rsidR="00FE4DDA" w:rsidRDefault="00FE4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EB38" w14:textId="77777777" w:rsidR="00FE4DDA" w:rsidRDefault="00FE4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B2D4" w14:textId="77777777" w:rsidR="00FE4DDA" w:rsidRDefault="00FE4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51E87"/>
    <w:multiLevelType w:val="hybridMultilevel"/>
    <w:tmpl w:val="77660ED4"/>
    <w:lvl w:ilvl="0" w:tplc="096A8040"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E750C"/>
    <w:multiLevelType w:val="hybridMultilevel"/>
    <w:tmpl w:val="64D23B14"/>
    <w:lvl w:ilvl="0" w:tplc="FD3A6600">
      <w:numFmt w:val="bullet"/>
      <w:lvlText w:val=""/>
      <w:lvlJc w:val="left"/>
      <w:pPr>
        <w:ind w:left="717" w:hanging="360"/>
      </w:pPr>
      <w:rPr>
        <w:rFonts w:ascii="Wingdings" w:eastAsia="SimSu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90988513">
    <w:abstractNumId w:val="27"/>
  </w:num>
  <w:num w:numId="2" w16cid:durableId="1013531516">
    <w:abstractNumId w:val="16"/>
  </w:num>
  <w:num w:numId="3" w16cid:durableId="946084007">
    <w:abstractNumId w:val="18"/>
  </w:num>
  <w:num w:numId="4" w16cid:durableId="483817471">
    <w:abstractNumId w:val="2"/>
  </w:num>
  <w:num w:numId="5" w16cid:durableId="260262630">
    <w:abstractNumId w:val="4"/>
  </w:num>
  <w:num w:numId="6" w16cid:durableId="919676712">
    <w:abstractNumId w:val="12"/>
  </w:num>
  <w:num w:numId="7" w16cid:durableId="1853454948">
    <w:abstractNumId w:val="9"/>
  </w:num>
  <w:num w:numId="8" w16cid:durableId="193034603">
    <w:abstractNumId w:val="46"/>
  </w:num>
  <w:num w:numId="9" w16cid:durableId="1155875582">
    <w:abstractNumId w:val="38"/>
  </w:num>
  <w:num w:numId="10" w16cid:durableId="1704741750">
    <w:abstractNumId w:val="44"/>
  </w:num>
  <w:num w:numId="11" w16cid:durableId="260994128">
    <w:abstractNumId w:val="7"/>
  </w:num>
  <w:num w:numId="12" w16cid:durableId="2036610902">
    <w:abstractNumId w:val="41"/>
  </w:num>
  <w:num w:numId="13" w16cid:durableId="1192839576">
    <w:abstractNumId w:val="20"/>
  </w:num>
  <w:num w:numId="14" w16cid:durableId="401878820">
    <w:abstractNumId w:val="14"/>
  </w:num>
  <w:num w:numId="15" w16cid:durableId="25762187">
    <w:abstractNumId w:val="29"/>
  </w:num>
  <w:num w:numId="16" w16cid:durableId="684283365">
    <w:abstractNumId w:val="36"/>
  </w:num>
  <w:num w:numId="17" w16cid:durableId="461506303">
    <w:abstractNumId w:val="13"/>
  </w:num>
  <w:num w:numId="18" w16cid:durableId="1732537347">
    <w:abstractNumId w:val="47"/>
  </w:num>
  <w:num w:numId="19" w16cid:durableId="1430348039">
    <w:abstractNumId w:val="17"/>
  </w:num>
  <w:num w:numId="20" w16cid:durableId="1951282627">
    <w:abstractNumId w:val="21"/>
  </w:num>
  <w:num w:numId="21" w16cid:durableId="1514756341">
    <w:abstractNumId w:val="28"/>
  </w:num>
  <w:num w:numId="22" w16cid:durableId="912667756">
    <w:abstractNumId w:val="1"/>
  </w:num>
  <w:num w:numId="23" w16cid:durableId="1271402228">
    <w:abstractNumId w:val="0"/>
  </w:num>
  <w:num w:numId="24" w16cid:durableId="2089577675">
    <w:abstractNumId w:val="8"/>
  </w:num>
  <w:num w:numId="25" w16cid:durableId="248928699">
    <w:abstractNumId w:val="24"/>
  </w:num>
  <w:num w:numId="26" w16cid:durableId="339353533">
    <w:abstractNumId w:val="10"/>
  </w:num>
  <w:num w:numId="27" w16cid:durableId="717820626">
    <w:abstractNumId w:val="6"/>
  </w:num>
  <w:num w:numId="28" w16cid:durableId="1567256884">
    <w:abstractNumId w:val="33"/>
  </w:num>
  <w:num w:numId="29" w16cid:durableId="1364476169">
    <w:abstractNumId w:val="40"/>
  </w:num>
  <w:num w:numId="30" w16cid:durableId="1443450992">
    <w:abstractNumId w:val="32"/>
  </w:num>
  <w:num w:numId="31" w16cid:durableId="794450425">
    <w:abstractNumId w:val="45"/>
  </w:num>
  <w:num w:numId="32" w16cid:durableId="2088766145">
    <w:abstractNumId w:val="25"/>
  </w:num>
  <w:num w:numId="33" w16cid:durableId="1647398275">
    <w:abstractNumId w:val="19"/>
  </w:num>
  <w:num w:numId="34" w16cid:durableId="2117092915">
    <w:abstractNumId w:val="37"/>
  </w:num>
  <w:num w:numId="35" w16cid:durableId="764611381">
    <w:abstractNumId w:val="3"/>
  </w:num>
  <w:num w:numId="36" w16cid:durableId="448549006">
    <w:abstractNumId w:val="42"/>
  </w:num>
  <w:num w:numId="37" w16cid:durableId="548806340">
    <w:abstractNumId w:val="30"/>
  </w:num>
  <w:num w:numId="38" w16cid:durableId="80219632">
    <w:abstractNumId w:val="22"/>
  </w:num>
  <w:num w:numId="39" w16cid:durableId="1242059366">
    <w:abstractNumId w:val="35"/>
  </w:num>
  <w:num w:numId="40" w16cid:durableId="1955863540">
    <w:abstractNumId w:val="11"/>
  </w:num>
  <w:num w:numId="41" w16cid:durableId="1689720373">
    <w:abstractNumId w:val="34"/>
  </w:num>
  <w:num w:numId="42" w16cid:durableId="1423378136">
    <w:abstractNumId w:val="26"/>
  </w:num>
  <w:num w:numId="43" w16cid:durableId="1950159180">
    <w:abstractNumId w:val="39"/>
  </w:num>
  <w:num w:numId="44" w16cid:durableId="1220826486">
    <w:abstractNumId w:val="23"/>
  </w:num>
  <w:num w:numId="45" w16cid:durableId="71510884">
    <w:abstractNumId w:val="5"/>
  </w:num>
  <w:num w:numId="46" w16cid:durableId="1776174349">
    <w:abstractNumId w:val="15"/>
  </w:num>
  <w:num w:numId="47" w16cid:durableId="1557861423">
    <w:abstractNumId w:val="43"/>
  </w:num>
  <w:num w:numId="48" w16cid:durableId="316184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502"/>
    <w:rsid w:val="00006041"/>
    <w:rsid w:val="0000780C"/>
    <w:rsid w:val="00017496"/>
    <w:rsid w:val="00021389"/>
    <w:rsid w:val="00021CAE"/>
    <w:rsid w:val="00023383"/>
    <w:rsid w:val="00025197"/>
    <w:rsid w:val="000402E2"/>
    <w:rsid w:val="00041ABA"/>
    <w:rsid w:val="00043387"/>
    <w:rsid w:val="0005351B"/>
    <w:rsid w:val="00053778"/>
    <w:rsid w:val="000617E8"/>
    <w:rsid w:val="000624A6"/>
    <w:rsid w:val="00063798"/>
    <w:rsid w:val="000714FE"/>
    <w:rsid w:val="00072EA0"/>
    <w:rsid w:val="00076560"/>
    <w:rsid w:val="000820E6"/>
    <w:rsid w:val="000839C7"/>
    <w:rsid w:val="00084070"/>
    <w:rsid w:val="00084B2F"/>
    <w:rsid w:val="00084E36"/>
    <w:rsid w:val="00090293"/>
    <w:rsid w:val="00091AA2"/>
    <w:rsid w:val="00096C49"/>
    <w:rsid w:val="000A0B05"/>
    <w:rsid w:val="000A1A78"/>
    <w:rsid w:val="000A1B20"/>
    <w:rsid w:val="000A2535"/>
    <w:rsid w:val="000A2ECB"/>
    <w:rsid w:val="000A5DBD"/>
    <w:rsid w:val="000B0F5D"/>
    <w:rsid w:val="000B2EC9"/>
    <w:rsid w:val="000B5A4C"/>
    <w:rsid w:val="000C3899"/>
    <w:rsid w:val="000C4C5A"/>
    <w:rsid w:val="000D391C"/>
    <w:rsid w:val="000D4F40"/>
    <w:rsid w:val="000E0636"/>
    <w:rsid w:val="000E06DE"/>
    <w:rsid w:val="000E1095"/>
    <w:rsid w:val="000E2688"/>
    <w:rsid w:val="000E2CBC"/>
    <w:rsid w:val="000E34ED"/>
    <w:rsid w:val="000E363B"/>
    <w:rsid w:val="000E5E45"/>
    <w:rsid w:val="000E660B"/>
    <w:rsid w:val="000E6A6D"/>
    <w:rsid w:val="000E7CAE"/>
    <w:rsid w:val="000F1325"/>
    <w:rsid w:val="000F30FE"/>
    <w:rsid w:val="000F77D0"/>
    <w:rsid w:val="00100518"/>
    <w:rsid w:val="0010117A"/>
    <w:rsid w:val="00101895"/>
    <w:rsid w:val="001027F1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A19"/>
    <w:rsid w:val="0014574E"/>
    <w:rsid w:val="001476DF"/>
    <w:rsid w:val="00151BB0"/>
    <w:rsid w:val="001548E8"/>
    <w:rsid w:val="00157977"/>
    <w:rsid w:val="00163773"/>
    <w:rsid w:val="00164134"/>
    <w:rsid w:val="00165BCF"/>
    <w:rsid w:val="00165F7A"/>
    <w:rsid w:val="0016719A"/>
    <w:rsid w:val="00173BFB"/>
    <w:rsid w:val="00177575"/>
    <w:rsid w:val="001813F8"/>
    <w:rsid w:val="00182468"/>
    <w:rsid w:val="00183AF1"/>
    <w:rsid w:val="00183E7C"/>
    <w:rsid w:val="00185768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1E39"/>
    <w:rsid w:val="001C52D8"/>
    <w:rsid w:val="001D1211"/>
    <w:rsid w:val="001D2F40"/>
    <w:rsid w:val="001D3A14"/>
    <w:rsid w:val="001E08F2"/>
    <w:rsid w:val="001E11B5"/>
    <w:rsid w:val="001E3EC6"/>
    <w:rsid w:val="001F3BE7"/>
    <w:rsid w:val="001F55B7"/>
    <w:rsid w:val="001F5AB4"/>
    <w:rsid w:val="001F7576"/>
    <w:rsid w:val="00207377"/>
    <w:rsid w:val="002167A6"/>
    <w:rsid w:val="00220D59"/>
    <w:rsid w:val="002304C4"/>
    <w:rsid w:val="00233F10"/>
    <w:rsid w:val="00244A20"/>
    <w:rsid w:val="00245022"/>
    <w:rsid w:val="00246FAC"/>
    <w:rsid w:val="002473C3"/>
    <w:rsid w:val="00252A4E"/>
    <w:rsid w:val="002552EF"/>
    <w:rsid w:val="00255655"/>
    <w:rsid w:val="002604CE"/>
    <w:rsid w:val="002619F8"/>
    <w:rsid w:val="00265353"/>
    <w:rsid w:val="00265C09"/>
    <w:rsid w:val="00271A74"/>
    <w:rsid w:val="00271AB7"/>
    <w:rsid w:val="002766E4"/>
    <w:rsid w:val="00281E0F"/>
    <w:rsid w:val="00285E23"/>
    <w:rsid w:val="002900C7"/>
    <w:rsid w:val="002908F0"/>
    <w:rsid w:val="00290E7A"/>
    <w:rsid w:val="002A05B5"/>
    <w:rsid w:val="002A1369"/>
    <w:rsid w:val="002A7062"/>
    <w:rsid w:val="002A7FD0"/>
    <w:rsid w:val="002B1D83"/>
    <w:rsid w:val="002C2CAB"/>
    <w:rsid w:val="002C31DA"/>
    <w:rsid w:val="002C5474"/>
    <w:rsid w:val="002D397E"/>
    <w:rsid w:val="002D3D97"/>
    <w:rsid w:val="002D7DFF"/>
    <w:rsid w:val="002D7F46"/>
    <w:rsid w:val="002E02B0"/>
    <w:rsid w:val="002E0A0C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75F9"/>
    <w:rsid w:val="003226BE"/>
    <w:rsid w:val="00325749"/>
    <w:rsid w:val="003305A8"/>
    <w:rsid w:val="00330EB7"/>
    <w:rsid w:val="00333203"/>
    <w:rsid w:val="00335397"/>
    <w:rsid w:val="0033619D"/>
    <w:rsid w:val="00343E8B"/>
    <w:rsid w:val="003443D8"/>
    <w:rsid w:val="003453DE"/>
    <w:rsid w:val="00350E97"/>
    <w:rsid w:val="003561DE"/>
    <w:rsid w:val="00362439"/>
    <w:rsid w:val="00366E10"/>
    <w:rsid w:val="003700BE"/>
    <w:rsid w:val="00371C58"/>
    <w:rsid w:val="00373839"/>
    <w:rsid w:val="00374DAE"/>
    <w:rsid w:val="00380A4B"/>
    <w:rsid w:val="003815B1"/>
    <w:rsid w:val="0038388F"/>
    <w:rsid w:val="00390223"/>
    <w:rsid w:val="00390788"/>
    <w:rsid w:val="00390E59"/>
    <w:rsid w:val="00391F80"/>
    <w:rsid w:val="00392724"/>
    <w:rsid w:val="0039344B"/>
    <w:rsid w:val="003A1D82"/>
    <w:rsid w:val="003A3F2F"/>
    <w:rsid w:val="003A4651"/>
    <w:rsid w:val="003A49E9"/>
    <w:rsid w:val="003A55D1"/>
    <w:rsid w:val="003B464B"/>
    <w:rsid w:val="003B47F3"/>
    <w:rsid w:val="003B5E19"/>
    <w:rsid w:val="003C7CC0"/>
    <w:rsid w:val="003D0583"/>
    <w:rsid w:val="003D1A0C"/>
    <w:rsid w:val="003E0741"/>
    <w:rsid w:val="003E2257"/>
    <w:rsid w:val="003E7263"/>
    <w:rsid w:val="003E7A6F"/>
    <w:rsid w:val="003F13A5"/>
    <w:rsid w:val="003F28EE"/>
    <w:rsid w:val="003F59B6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13A5D"/>
    <w:rsid w:val="00417008"/>
    <w:rsid w:val="00423DCD"/>
    <w:rsid w:val="00427FFA"/>
    <w:rsid w:val="00430974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7D10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5B42"/>
    <w:rsid w:val="00521CB0"/>
    <w:rsid w:val="005232F6"/>
    <w:rsid w:val="005233AB"/>
    <w:rsid w:val="005240A5"/>
    <w:rsid w:val="00527F20"/>
    <w:rsid w:val="00534D74"/>
    <w:rsid w:val="00535296"/>
    <w:rsid w:val="00536E41"/>
    <w:rsid w:val="0054533E"/>
    <w:rsid w:val="00547AB1"/>
    <w:rsid w:val="00550141"/>
    <w:rsid w:val="005522CD"/>
    <w:rsid w:val="00552DA5"/>
    <w:rsid w:val="005531FC"/>
    <w:rsid w:val="00563AE5"/>
    <w:rsid w:val="0056454E"/>
    <w:rsid w:val="00565D1C"/>
    <w:rsid w:val="005665FF"/>
    <w:rsid w:val="00573DBE"/>
    <w:rsid w:val="005757DA"/>
    <w:rsid w:val="00577CF0"/>
    <w:rsid w:val="005828AD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E140A"/>
    <w:rsid w:val="005E542C"/>
    <w:rsid w:val="005E603F"/>
    <w:rsid w:val="005E7A7A"/>
    <w:rsid w:val="005F3458"/>
    <w:rsid w:val="005F541A"/>
    <w:rsid w:val="006004F4"/>
    <w:rsid w:val="0060061D"/>
    <w:rsid w:val="00603B68"/>
    <w:rsid w:val="00607595"/>
    <w:rsid w:val="006101CA"/>
    <w:rsid w:val="006130F8"/>
    <w:rsid w:val="00613AFF"/>
    <w:rsid w:val="00613D90"/>
    <w:rsid w:val="00614915"/>
    <w:rsid w:val="006163C7"/>
    <w:rsid w:val="00627A5B"/>
    <w:rsid w:val="00633F4F"/>
    <w:rsid w:val="00633F91"/>
    <w:rsid w:val="00634CAD"/>
    <w:rsid w:val="00634FE5"/>
    <w:rsid w:val="006513AA"/>
    <w:rsid w:val="00651F19"/>
    <w:rsid w:val="0065611B"/>
    <w:rsid w:val="006642C7"/>
    <w:rsid w:val="006645BC"/>
    <w:rsid w:val="00667B05"/>
    <w:rsid w:val="00671276"/>
    <w:rsid w:val="0067289C"/>
    <w:rsid w:val="00673588"/>
    <w:rsid w:val="0067369A"/>
    <w:rsid w:val="00673877"/>
    <w:rsid w:val="006905D1"/>
    <w:rsid w:val="00690AE9"/>
    <w:rsid w:val="00691641"/>
    <w:rsid w:val="0069342C"/>
    <w:rsid w:val="00693873"/>
    <w:rsid w:val="006A14E0"/>
    <w:rsid w:val="006A1720"/>
    <w:rsid w:val="006A391F"/>
    <w:rsid w:val="006A7007"/>
    <w:rsid w:val="006A7D89"/>
    <w:rsid w:val="006B1745"/>
    <w:rsid w:val="006B7008"/>
    <w:rsid w:val="006C028D"/>
    <w:rsid w:val="006C2019"/>
    <w:rsid w:val="006C4D00"/>
    <w:rsid w:val="006C5236"/>
    <w:rsid w:val="006C534B"/>
    <w:rsid w:val="006D39E5"/>
    <w:rsid w:val="006D49E0"/>
    <w:rsid w:val="006D7B07"/>
    <w:rsid w:val="006E2EB0"/>
    <w:rsid w:val="006E3FBB"/>
    <w:rsid w:val="006E77CE"/>
    <w:rsid w:val="006F1930"/>
    <w:rsid w:val="006F2470"/>
    <w:rsid w:val="006F4D8C"/>
    <w:rsid w:val="006F537F"/>
    <w:rsid w:val="006F764B"/>
    <w:rsid w:val="00701ACA"/>
    <w:rsid w:val="00705317"/>
    <w:rsid w:val="00706CCE"/>
    <w:rsid w:val="00711C12"/>
    <w:rsid w:val="00726816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661FF"/>
    <w:rsid w:val="007731B6"/>
    <w:rsid w:val="00780428"/>
    <w:rsid w:val="00782606"/>
    <w:rsid w:val="00783293"/>
    <w:rsid w:val="00784234"/>
    <w:rsid w:val="00787050"/>
    <w:rsid w:val="00792F77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F04BD"/>
    <w:rsid w:val="007F0C46"/>
    <w:rsid w:val="007F1974"/>
    <w:rsid w:val="007F210C"/>
    <w:rsid w:val="007F5801"/>
    <w:rsid w:val="007F5D67"/>
    <w:rsid w:val="007F72F8"/>
    <w:rsid w:val="008009EE"/>
    <w:rsid w:val="00801902"/>
    <w:rsid w:val="00802636"/>
    <w:rsid w:val="00807385"/>
    <w:rsid w:val="008079B6"/>
    <w:rsid w:val="00807D04"/>
    <w:rsid w:val="00811627"/>
    <w:rsid w:val="008133FE"/>
    <w:rsid w:val="00814CEA"/>
    <w:rsid w:val="0081773B"/>
    <w:rsid w:val="00821A3C"/>
    <w:rsid w:val="00822DFE"/>
    <w:rsid w:val="00823782"/>
    <w:rsid w:val="00823BFE"/>
    <w:rsid w:val="00831DAC"/>
    <w:rsid w:val="00835153"/>
    <w:rsid w:val="00837C08"/>
    <w:rsid w:val="00843DB0"/>
    <w:rsid w:val="008456C8"/>
    <w:rsid w:val="0084584A"/>
    <w:rsid w:val="0084715D"/>
    <w:rsid w:val="00850C83"/>
    <w:rsid w:val="00851FB3"/>
    <w:rsid w:val="00853B32"/>
    <w:rsid w:val="0085592F"/>
    <w:rsid w:val="008574B2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C64"/>
    <w:rsid w:val="008A2CDB"/>
    <w:rsid w:val="008A6F46"/>
    <w:rsid w:val="008B1A91"/>
    <w:rsid w:val="008B2494"/>
    <w:rsid w:val="008C04D7"/>
    <w:rsid w:val="008C119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60D"/>
    <w:rsid w:val="009059D6"/>
    <w:rsid w:val="00910B7D"/>
    <w:rsid w:val="00912327"/>
    <w:rsid w:val="00912685"/>
    <w:rsid w:val="0091474E"/>
    <w:rsid w:val="00915586"/>
    <w:rsid w:val="00915C17"/>
    <w:rsid w:val="009165EA"/>
    <w:rsid w:val="009169AB"/>
    <w:rsid w:val="00917808"/>
    <w:rsid w:val="00917836"/>
    <w:rsid w:val="00917E17"/>
    <w:rsid w:val="00922100"/>
    <w:rsid w:val="00923873"/>
    <w:rsid w:val="0092488A"/>
    <w:rsid w:val="00927D50"/>
    <w:rsid w:val="009300BD"/>
    <w:rsid w:val="00932C8C"/>
    <w:rsid w:val="0093729C"/>
    <w:rsid w:val="009379F4"/>
    <w:rsid w:val="00942F0B"/>
    <w:rsid w:val="00944091"/>
    <w:rsid w:val="00944146"/>
    <w:rsid w:val="00945878"/>
    <w:rsid w:val="009503D8"/>
    <w:rsid w:val="009531CC"/>
    <w:rsid w:val="00957016"/>
    <w:rsid w:val="00961D8D"/>
    <w:rsid w:val="00963AAD"/>
    <w:rsid w:val="009655B9"/>
    <w:rsid w:val="009713B2"/>
    <w:rsid w:val="009742C6"/>
    <w:rsid w:val="00977F63"/>
    <w:rsid w:val="009801F2"/>
    <w:rsid w:val="009910D3"/>
    <w:rsid w:val="009911E5"/>
    <w:rsid w:val="009975F2"/>
    <w:rsid w:val="009A3043"/>
    <w:rsid w:val="009B679C"/>
    <w:rsid w:val="009C14AC"/>
    <w:rsid w:val="009C2327"/>
    <w:rsid w:val="009C4606"/>
    <w:rsid w:val="009C7350"/>
    <w:rsid w:val="009D12A6"/>
    <w:rsid w:val="009D2582"/>
    <w:rsid w:val="009D4878"/>
    <w:rsid w:val="009D6D64"/>
    <w:rsid w:val="009E1C1D"/>
    <w:rsid w:val="009E262D"/>
    <w:rsid w:val="009E2A6F"/>
    <w:rsid w:val="009E3A70"/>
    <w:rsid w:val="009E48CD"/>
    <w:rsid w:val="009E4B5E"/>
    <w:rsid w:val="009E703B"/>
    <w:rsid w:val="009F14BC"/>
    <w:rsid w:val="009F1F48"/>
    <w:rsid w:val="009F2941"/>
    <w:rsid w:val="009F4F07"/>
    <w:rsid w:val="009F517A"/>
    <w:rsid w:val="009F59D4"/>
    <w:rsid w:val="00A00838"/>
    <w:rsid w:val="00A028A9"/>
    <w:rsid w:val="00A038D4"/>
    <w:rsid w:val="00A1238E"/>
    <w:rsid w:val="00A13F4B"/>
    <w:rsid w:val="00A22052"/>
    <w:rsid w:val="00A23707"/>
    <w:rsid w:val="00A270AE"/>
    <w:rsid w:val="00A31BB9"/>
    <w:rsid w:val="00A334CD"/>
    <w:rsid w:val="00A33AF9"/>
    <w:rsid w:val="00A37256"/>
    <w:rsid w:val="00A419DE"/>
    <w:rsid w:val="00A436B1"/>
    <w:rsid w:val="00A606E0"/>
    <w:rsid w:val="00A60B24"/>
    <w:rsid w:val="00A62386"/>
    <w:rsid w:val="00A623CE"/>
    <w:rsid w:val="00A66B6D"/>
    <w:rsid w:val="00A70D1D"/>
    <w:rsid w:val="00A750D4"/>
    <w:rsid w:val="00A769AF"/>
    <w:rsid w:val="00A8405B"/>
    <w:rsid w:val="00A87673"/>
    <w:rsid w:val="00A87AD3"/>
    <w:rsid w:val="00A979F8"/>
    <w:rsid w:val="00AA1161"/>
    <w:rsid w:val="00AA37A8"/>
    <w:rsid w:val="00AA3A1D"/>
    <w:rsid w:val="00AA3E5B"/>
    <w:rsid w:val="00AB3242"/>
    <w:rsid w:val="00AC12C5"/>
    <w:rsid w:val="00AC35B4"/>
    <w:rsid w:val="00AC62F1"/>
    <w:rsid w:val="00AC6367"/>
    <w:rsid w:val="00AD015C"/>
    <w:rsid w:val="00AD0B5E"/>
    <w:rsid w:val="00AD5C56"/>
    <w:rsid w:val="00AE0502"/>
    <w:rsid w:val="00AE2516"/>
    <w:rsid w:val="00AE4C02"/>
    <w:rsid w:val="00AE53F2"/>
    <w:rsid w:val="00AE5B4B"/>
    <w:rsid w:val="00AF6128"/>
    <w:rsid w:val="00B002F6"/>
    <w:rsid w:val="00B07A16"/>
    <w:rsid w:val="00B212E2"/>
    <w:rsid w:val="00B21C75"/>
    <w:rsid w:val="00B27872"/>
    <w:rsid w:val="00B31F50"/>
    <w:rsid w:val="00B3401C"/>
    <w:rsid w:val="00B423AD"/>
    <w:rsid w:val="00B42C37"/>
    <w:rsid w:val="00B44B19"/>
    <w:rsid w:val="00B5301F"/>
    <w:rsid w:val="00B63812"/>
    <w:rsid w:val="00B647F8"/>
    <w:rsid w:val="00B64A14"/>
    <w:rsid w:val="00B65366"/>
    <w:rsid w:val="00B70FF8"/>
    <w:rsid w:val="00B743DD"/>
    <w:rsid w:val="00B743EE"/>
    <w:rsid w:val="00B75558"/>
    <w:rsid w:val="00B77CE3"/>
    <w:rsid w:val="00B83CC4"/>
    <w:rsid w:val="00B87954"/>
    <w:rsid w:val="00B90BC9"/>
    <w:rsid w:val="00B9572B"/>
    <w:rsid w:val="00B96596"/>
    <w:rsid w:val="00BA3E09"/>
    <w:rsid w:val="00BA6747"/>
    <w:rsid w:val="00BB2BE3"/>
    <w:rsid w:val="00BB4BA5"/>
    <w:rsid w:val="00BB4E7E"/>
    <w:rsid w:val="00BC4AA4"/>
    <w:rsid w:val="00BC57C4"/>
    <w:rsid w:val="00BC7135"/>
    <w:rsid w:val="00BD1278"/>
    <w:rsid w:val="00BD1EF9"/>
    <w:rsid w:val="00BD43B9"/>
    <w:rsid w:val="00BE3516"/>
    <w:rsid w:val="00BE518A"/>
    <w:rsid w:val="00BE5BB5"/>
    <w:rsid w:val="00BE73DC"/>
    <w:rsid w:val="00BF2145"/>
    <w:rsid w:val="00BF39CA"/>
    <w:rsid w:val="00C0020B"/>
    <w:rsid w:val="00C115AC"/>
    <w:rsid w:val="00C20845"/>
    <w:rsid w:val="00C23594"/>
    <w:rsid w:val="00C25128"/>
    <w:rsid w:val="00C25794"/>
    <w:rsid w:val="00C27F09"/>
    <w:rsid w:val="00C30DC7"/>
    <w:rsid w:val="00C3213C"/>
    <w:rsid w:val="00C32818"/>
    <w:rsid w:val="00C34E90"/>
    <w:rsid w:val="00C4195B"/>
    <w:rsid w:val="00C41C23"/>
    <w:rsid w:val="00C46492"/>
    <w:rsid w:val="00C555F9"/>
    <w:rsid w:val="00C55CE6"/>
    <w:rsid w:val="00C60CF3"/>
    <w:rsid w:val="00C639DC"/>
    <w:rsid w:val="00C720BB"/>
    <w:rsid w:val="00C73C41"/>
    <w:rsid w:val="00C73EEE"/>
    <w:rsid w:val="00C77722"/>
    <w:rsid w:val="00C8213B"/>
    <w:rsid w:val="00C83F87"/>
    <w:rsid w:val="00C84A8E"/>
    <w:rsid w:val="00C85B36"/>
    <w:rsid w:val="00C90160"/>
    <w:rsid w:val="00C92CBC"/>
    <w:rsid w:val="00C97E5E"/>
    <w:rsid w:val="00CA1831"/>
    <w:rsid w:val="00CA1BC3"/>
    <w:rsid w:val="00CA41C7"/>
    <w:rsid w:val="00CA4798"/>
    <w:rsid w:val="00CA5A80"/>
    <w:rsid w:val="00CB16F4"/>
    <w:rsid w:val="00CB206B"/>
    <w:rsid w:val="00CB2581"/>
    <w:rsid w:val="00CB5E0C"/>
    <w:rsid w:val="00CC022E"/>
    <w:rsid w:val="00CC201E"/>
    <w:rsid w:val="00CC21CE"/>
    <w:rsid w:val="00CC7CA2"/>
    <w:rsid w:val="00CD1795"/>
    <w:rsid w:val="00CD1F2B"/>
    <w:rsid w:val="00CD23E3"/>
    <w:rsid w:val="00CD2B7E"/>
    <w:rsid w:val="00CD2BF6"/>
    <w:rsid w:val="00CD421F"/>
    <w:rsid w:val="00CD731A"/>
    <w:rsid w:val="00CD7694"/>
    <w:rsid w:val="00CF16DD"/>
    <w:rsid w:val="00CF3103"/>
    <w:rsid w:val="00CF403B"/>
    <w:rsid w:val="00D003E0"/>
    <w:rsid w:val="00D02944"/>
    <w:rsid w:val="00D05C10"/>
    <w:rsid w:val="00D0671A"/>
    <w:rsid w:val="00D06F34"/>
    <w:rsid w:val="00D10202"/>
    <w:rsid w:val="00D10880"/>
    <w:rsid w:val="00D11241"/>
    <w:rsid w:val="00D118B5"/>
    <w:rsid w:val="00D1477A"/>
    <w:rsid w:val="00D14B21"/>
    <w:rsid w:val="00D2182D"/>
    <w:rsid w:val="00D3095F"/>
    <w:rsid w:val="00D311D6"/>
    <w:rsid w:val="00D358FC"/>
    <w:rsid w:val="00D41C3E"/>
    <w:rsid w:val="00D42A6F"/>
    <w:rsid w:val="00D4398E"/>
    <w:rsid w:val="00D461A0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5569"/>
    <w:rsid w:val="00DA0E3F"/>
    <w:rsid w:val="00DA622F"/>
    <w:rsid w:val="00DB0A17"/>
    <w:rsid w:val="00DB37C2"/>
    <w:rsid w:val="00DB47DB"/>
    <w:rsid w:val="00DC09A1"/>
    <w:rsid w:val="00DC0D51"/>
    <w:rsid w:val="00DC261C"/>
    <w:rsid w:val="00DC2FBE"/>
    <w:rsid w:val="00DD3D10"/>
    <w:rsid w:val="00DD419B"/>
    <w:rsid w:val="00DD46F2"/>
    <w:rsid w:val="00DD4A0F"/>
    <w:rsid w:val="00DD6DF0"/>
    <w:rsid w:val="00DE0E39"/>
    <w:rsid w:val="00DE13F6"/>
    <w:rsid w:val="00DE332E"/>
    <w:rsid w:val="00DE6995"/>
    <w:rsid w:val="00DF4DC0"/>
    <w:rsid w:val="00E004D2"/>
    <w:rsid w:val="00E02267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40430"/>
    <w:rsid w:val="00E40E70"/>
    <w:rsid w:val="00E446F3"/>
    <w:rsid w:val="00E44CA7"/>
    <w:rsid w:val="00E45DD3"/>
    <w:rsid w:val="00E51C00"/>
    <w:rsid w:val="00E52EE1"/>
    <w:rsid w:val="00E64E7B"/>
    <w:rsid w:val="00E72AF2"/>
    <w:rsid w:val="00E747BB"/>
    <w:rsid w:val="00E75ED6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05F8"/>
    <w:rsid w:val="00EA1770"/>
    <w:rsid w:val="00EB45F8"/>
    <w:rsid w:val="00EB5798"/>
    <w:rsid w:val="00EB7358"/>
    <w:rsid w:val="00EB7A37"/>
    <w:rsid w:val="00EC61EF"/>
    <w:rsid w:val="00ED3D86"/>
    <w:rsid w:val="00EE4F8F"/>
    <w:rsid w:val="00EE5021"/>
    <w:rsid w:val="00EE6A31"/>
    <w:rsid w:val="00EE73D6"/>
    <w:rsid w:val="00EF250E"/>
    <w:rsid w:val="00EF6806"/>
    <w:rsid w:val="00EF6E6C"/>
    <w:rsid w:val="00F1264B"/>
    <w:rsid w:val="00F13735"/>
    <w:rsid w:val="00F148C3"/>
    <w:rsid w:val="00F17FAF"/>
    <w:rsid w:val="00F24A11"/>
    <w:rsid w:val="00F3371D"/>
    <w:rsid w:val="00F33E37"/>
    <w:rsid w:val="00F33F13"/>
    <w:rsid w:val="00F34094"/>
    <w:rsid w:val="00F376E0"/>
    <w:rsid w:val="00F3792C"/>
    <w:rsid w:val="00F44E3B"/>
    <w:rsid w:val="00F60DD2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5995"/>
    <w:rsid w:val="00F97BFC"/>
    <w:rsid w:val="00FA76EC"/>
    <w:rsid w:val="00FB0102"/>
    <w:rsid w:val="00FB0C95"/>
    <w:rsid w:val="00FB53EF"/>
    <w:rsid w:val="00FB59D0"/>
    <w:rsid w:val="00FB7630"/>
    <w:rsid w:val="00FC2B78"/>
    <w:rsid w:val="00FC3E27"/>
    <w:rsid w:val="00FC6DDD"/>
    <w:rsid w:val="00FD4606"/>
    <w:rsid w:val="00FD559E"/>
    <w:rsid w:val="00FE132D"/>
    <w:rsid w:val="00FE17F6"/>
    <w:rsid w:val="00FE4DDA"/>
    <w:rsid w:val="00FE61F0"/>
    <w:rsid w:val="00FF0BDA"/>
    <w:rsid w:val="00FF113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EA92-F743-452F-B2C2-9CAE1685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60902 Assessment task 3 Autumn 2012: Data Analysis</vt:lpstr>
    </vt:vector>
  </TitlesOfParts>
  <Company>UTS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117</cp:revision>
  <cp:lastPrinted>2019-09-23T03:10:00Z</cp:lastPrinted>
  <dcterms:created xsi:type="dcterms:W3CDTF">2019-02-25T04:16:00Z</dcterms:created>
  <dcterms:modified xsi:type="dcterms:W3CDTF">2024-03-27T13:25:00Z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2021-03-03T23:23:50Z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1256e86c-d13b-4400-a98d-d80990c14565</vt:lpwstr>
  </property>
  <property fmtid="{D5CDD505-2E9C-101B-9397-08002B2CF9AE}" pid="8" name="MSIP_Label_51a6c3db-1667-4f49-995a-8b9973972958_ContentBits">
    <vt:lpwstr>0</vt:lpwstr>
  </property>
</Properties>
</file>